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35" w:rsidRDefault="00A36B35" w:rsidP="00A36B35">
      <w:pPr>
        <w:spacing w:after="0"/>
        <w:ind w:right="14"/>
        <w:rPr>
          <w:rFonts w:ascii="Times New Roman" w:hAnsi="Times New Roman" w:cs="Times New Roman"/>
          <w:sz w:val="24"/>
          <w:szCs w:val="24"/>
        </w:rPr>
      </w:pPr>
      <w:r w:rsidRPr="00A36B35">
        <w:rPr>
          <w:rFonts w:ascii="Times New Roman" w:hAnsi="Times New Roman" w:cs="Times New Roman"/>
          <w:sz w:val="24"/>
          <w:szCs w:val="24"/>
        </w:rPr>
        <w:t xml:space="preserve">О преподавании учебного предмета </w:t>
      </w:r>
    </w:p>
    <w:p w:rsidR="00A36B35" w:rsidRPr="00A36B35" w:rsidRDefault="00A36B35" w:rsidP="00A36B35">
      <w:pPr>
        <w:spacing w:after="0"/>
        <w:ind w:right="14"/>
        <w:rPr>
          <w:rFonts w:ascii="Times New Roman" w:hAnsi="Times New Roman" w:cs="Times New Roman"/>
          <w:sz w:val="24"/>
          <w:szCs w:val="24"/>
        </w:rPr>
      </w:pPr>
      <w:r w:rsidRPr="00A36B35">
        <w:rPr>
          <w:rFonts w:ascii="Times New Roman" w:hAnsi="Times New Roman" w:cs="Times New Roman"/>
          <w:sz w:val="24"/>
          <w:szCs w:val="24"/>
        </w:rPr>
        <w:t>«Иностранный язык» в 2016/2017 учебном году</w:t>
      </w:r>
    </w:p>
    <w:p w:rsidR="00A36B35" w:rsidRDefault="00A36B35" w:rsidP="00571950">
      <w:pPr>
        <w:pStyle w:val="Default"/>
        <w:spacing w:line="276" w:lineRule="auto"/>
        <w:jc w:val="both"/>
        <w:rPr>
          <w:b/>
          <w:bCs/>
        </w:rPr>
      </w:pPr>
    </w:p>
    <w:p w:rsidR="00A36B35" w:rsidRDefault="00A36B35" w:rsidP="00571950">
      <w:pPr>
        <w:pStyle w:val="Default"/>
        <w:spacing w:line="276" w:lineRule="auto"/>
        <w:jc w:val="both"/>
        <w:rPr>
          <w:b/>
          <w:bCs/>
        </w:rPr>
      </w:pPr>
    </w:p>
    <w:p w:rsidR="00A36B35" w:rsidRDefault="00A36B35" w:rsidP="00571950">
      <w:pPr>
        <w:pStyle w:val="Default"/>
        <w:spacing w:line="276" w:lineRule="auto"/>
        <w:jc w:val="both"/>
        <w:rPr>
          <w:b/>
          <w:bCs/>
        </w:rPr>
      </w:pPr>
    </w:p>
    <w:p w:rsidR="00571950" w:rsidRPr="00837DBF" w:rsidRDefault="00571950" w:rsidP="00571950">
      <w:pPr>
        <w:pStyle w:val="Default"/>
        <w:spacing w:line="276" w:lineRule="auto"/>
        <w:jc w:val="both"/>
      </w:pPr>
      <w:r w:rsidRPr="00837DBF">
        <w:rPr>
          <w:b/>
          <w:bCs/>
        </w:rPr>
        <w:t>1.1. Нормативные документы (общие, для реализации федеральных</w:t>
      </w:r>
      <w:r w:rsidR="00A36B35">
        <w:rPr>
          <w:b/>
          <w:bCs/>
        </w:rPr>
        <w:t xml:space="preserve"> </w:t>
      </w:r>
      <w:r w:rsidRPr="00837DBF">
        <w:rPr>
          <w:b/>
          <w:bCs/>
        </w:rPr>
        <w:t>государственных образовательных стандартов общего образования и</w:t>
      </w:r>
      <w:r>
        <w:rPr>
          <w:b/>
          <w:bCs/>
        </w:rPr>
        <w:t xml:space="preserve"> </w:t>
      </w:r>
      <w:r w:rsidRPr="00837DBF">
        <w:rPr>
          <w:b/>
          <w:bCs/>
        </w:rPr>
        <w:t>Федерального компонента государственного образовательного стандарта)</w:t>
      </w:r>
    </w:p>
    <w:p w:rsidR="00571950" w:rsidRPr="00A36B35" w:rsidRDefault="00571950" w:rsidP="00571950">
      <w:pPr>
        <w:pStyle w:val="Default"/>
        <w:spacing w:line="276" w:lineRule="auto"/>
        <w:ind w:firstLine="277"/>
        <w:jc w:val="both"/>
        <w:rPr>
          <w:iCs/>
          <w:u w:val="single"/>
        </w:rPr>
      </w:pPr>
    </w:p>
    <w:p w:rsidR="00571950" w:rsidRPr="00A36B35" w:rsidRDefault="00571950" w:rsidP="00571950">
      <w:pPr>
        <w:pStyle w:val="Default"/>
        <w:spacing w:line="276" w:lineRule="auto"/>
        <w:ind w:firstLine="277"/>
        <w:jc w:val="both"/>
        <w:rPr>
          <w:u w:val="single"/>
        </w:rPr>
      </w:pPr>
      <w:r w:rsidRPr="00A36B35">
        <w:rPr>
          <w:iCs/>
          <w:u w:val="single"/>
        </w:rPr>
        <w:t>Федеральный уровень</w:t>
      </w:r>
    </w:p>
    <w:p w:rsidR="00571950" w:rsidRPr="00837DBF" w:rsidRDefault="00571950" w:rsidP="00571950">
      <w:pPr>
        <w:pStyle w:val="Default"/>
        <w:spacing w:line="276" w:lineRule="auto"/>
        <w:jc w:val="both"/>
      </w:pPr>
      <w:r w:rsidRPr="00837DBF">
        <w:t xml:space="preserve">1. Федеральный закон от 29.12.2012 г. № 273-ФЭ «Об образовании в Российской Федерации» (с </w:t>
      </w:r>
      <w:proofErr w:type="spellStart"/>
      <w:r w:rsidRPr="00837DBF">
        <w:t>изм</w:t>
      </w:r>
      <w:proofErr w:type="spellEnd"/>
      <w:r w:rsidRPr="00837DBF">
        <w:t>., внесенными Федеральными законами от 04.06.2014 г. № 145-ФЗ, от 06.04.2015 г. № 68-ФЗ) // http://vvwvv.consultant.ru/: http://vvvvvv.garant.ru/</w:t>
      </w:r>
    </w:p>
    <w:p w:rsidR="00571950" w:rsidRPr="00837DBF" w:rsidRDefault="00571950" w:rsidP="00571950">
      <w:pPr>
        <w:pStyle w:val="Default"/>
        <w:spacing w:line="276" w:lineRule="auto"/>
        <w:jc w:val="both"/>
      </w:pPr>
      <w:r w:rsidRPr="00837DBF">
        <w:t xml:space="preserve">2. </w:t>
      </w:r>
      <w:proofErr w:type="gramStart"/>
      <w:r w:rsidRPr="00837DBF">
        <w:t xml:space="preserve">Приказ Министерства образования и науки Российской Федерации от31.03.2014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837DBF">
        <w:t>Минобрнауки</w:t>
      </w:r>
      <w:proofErr w:type="spellEnd"/>
      <w:r w:rsidRPr="00837DBF">
        <w:t xml:space="preserve"> России от 08.06.2015 г. № 576. от 28.12.2015 г. № 1529, от 26.01.2016 г. №38) // http://www.consultant.ru/;</w:t>
      </w:r>
      <w:proofErr w:type="gramEnd"/>
      <w:r w:rsidRPr="00837DBF">
        <w:t xml:space="preserve"> http://www.garant.ru/</w:t>
      </w:r>
    </w:p>
    <w:p w:rsidR="00571950" w:rsidRPr="00837DBF" w:rsidRDefault="00571950" w:rsidP="00571950">
      <w:pPr>
        <w:pStyle w:val="Default"/>
        <w:spacing w:line="276" w:lineRule="auto"/>
        <w:jc w:val="both"/>
      </w:pPr>
      <w:r w:rsidRPr="00837DBF">
        <w:t xml:space="preserve">3. Приказ Минтруда России от 18.10.2013 г. № 544н (с </w:t>
      </w:r>
      <w:proofErr w:type="spellStart"/>
      <w:r w:rsidRPr="00837DBF">
        <w:t>изм</w:t>
      </w:r>
      <w:proofErr w:type="spellEnd"/>
      <w:r w:rsidRPr="00837DBF">
        <w:t>. от 25.12.2014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России06.12.2013 г. № 30550) // http://www.consultant.ru/; http://www.garant.ru/</w:t>
      </w:r>
    </w:p>
    <w:p w:rsidR="00571950" w:rsidRPr="00837DBF" w:rsidRDefault="00571950" w:rsidP="00571950">
      <w:pPr>
        <w:pStyle w:val="Default"/>
        <w:spacing w:line="276" w:lineRule="auto"/>
        <w:jc w:val="both"/>
      </w:pPr>
      <w:r w:rsidRPr="00837DBF">
        <w:t xml:space="preserve">4. </w:t>
      </w:r>
      <w:proofErr w:type="gramStart"/>
      <w:r w:rsidRPr="00837DBF">
        <w:t>Приказ Министерства образования и науки Российской Федерации от 30.08.2013 г. № 1015 (ред. от 28.05.2014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г. № 30067) // http://www.consultant.ru/; http://vvvvvv.garant.ru/</w:t>
      </w:r>
      <w:proofErr w:type="gramEnd"/>
    </w:p>
    <w:p w:rsidR="00571950" w:rsidRPr="00837DBF" w:rsidRDefault="00571950" w:rsidP="00571950">
      <w:pPr>
        <w:pStyle w:val="Default"/>
        <w:spacing w:line="276" w:lineRule="auto"/>
        <w:jc w:val="both"/>
      </w:pPr>
      <w:r w:rsidRPr="00837DBF">
        <w:t xml:space="preserve">5. </w:t>
      </w:r>
      <w:proofErr w:type="gramStart"/>
      <w:r w:rsidRPr="00837DBF">
        <w:t xml:space="preserve">Постановление Главного государственного санитарного врача Российской Федерации от 29.12.2010 № 189 (ред. от 25.12.2013 г.) «Об утверждении </w:t>
      </w:r>
      <w:proofErr w:type="spellStart"/>
      <w:r w:rsidRPr="00837DBF">
        <w:t>СанПиН</w:t>
      </w:r>
      <w:proofErr w:type="spellEnd"/>
      <w:r w:rsidRPr="00837DBF">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г. № 19993), (в ред. Изменений № 1. утв. Постановлением Главного государственного санитарного врача Российской Федерации от 29.06.2011 № 85, Изменений № 2, </w:t>
      </w:r>
      <w:proofErr w:type="spellStart"/>
      <w:r w:rsidRPr="00837DBF">
        <w:t>угв</w:t>
      </w:r>
      <w:proofErr w:type="spellEnd"/>
      <w:r w:rsidRPr="00837DBF">
        <w:t>.</w:t>
      </w:r>
      <w:proofErr w:type="gramEnd"/>
      <w:r w:rsidRPr="00837DBF">
        <w:t xml:space="preserve"> </w:t>
      </w:r>
      <w:proofErr w:type="gramStart"/>
      <w:r w:rsidRPr="00837DBF">
        <w:t>Постановлением Главного государственного санитарного врача Российской Федерации от 25.12.2013 г. № 72, Изменений № 3, утв. Постановлением Главного государственного санитарного врача РФ от 24.11.2015 г. № 81) // http://www.consultant.ru/; http://www.garant.ru/</w:t>
      </w:r>
      <w:proofErr w:type="gramEnd"/>
    </w:p>
    <w:p w:rsidR="00571950" w:rsidRPr="00837DBF" w:rsidRDefault="00571950" w:rsidP="00571950">
      <w:pPr>
        <w:pStyle w:val="Default"/>
        <w:spacing w:line="276" w:lineRule="auto"/>
        <w:jc w:val="both"/>
      </w:pPr>
      <w:r w:rsidRPr="00837DBF">
        <w:t xml:space="preserve">6. </w:t>
      </w:r>
      <w:proofErr w:type="gramStart"/>
      <w:r w:rsidRPr="00837DBF">
        <w:t xml:space="preserve">Постановление Главного государственного санитарного врача Российской Федерации от 10.07.2015 г. №26 «Об утверждении </w:t>
      </w:r>
      <w:proofErr w:type="spellStart"/>
      <w:r w:rsidRPr="00837DBF">
        <w:t>СапПиН</w:t>
      </w:r>
      <w:proofErr w:type="spellEnd"/>
      <w:r w:rsidRPr="00837DBF">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w:t>
      </w:r>
      <w:r w:rsidRPr="00837DBF">
        <w:lastRenderedPageBreak/>
        <w:t>возможностями здоровья» (Зарегистрировано в Минюсте России14.08.2015 г. № 38528) // http://www.consultant.ru/;</w:t>
      </w:r>
      <w:proofErr w:type="gramEnd"/>
      <w:r w:rsidRPr="00837DBF">
        <w:t xml:space="preserve"> http://www.garant.ru/</w:t>
      </w:r>
    </w:p>
    <w:p w:rsidR="00571950" w:rsidRDefault="00571950" w:rsidP="00571950">
      <w:pPr>
        <w:pStyle w:val="Default"/>
        <w:spacing w:line="208" w:lineRule="atLeast"/>
        <w:rPr>
          <w:sz w:val="15"/>
          <w:szCs w:val="15"/>
        </w:rPr>
      </w:pPr>
      <w:r w:rsidRPr="00837DBF">
        <w:t xml:space="preserve">7. </w:t>
      </w:r>
      <w:proofErr w:type="gramStart"/>
      <w:r w:rsidRPr="00837DBF">
        <w:t>Приказ</w:t>
      </w:r>
      <w:r w:rsidR="00A36B35">
        <w:t xml:space="preserve"> </w:t>
      </w:r>
      <w:r w:rsidRPr="00837DBF">
        <w:t xml:space="preserve"> Министерства образования и науки Российской Федерации от14.12.2009 г. №</w:t>
      </w:r>
      <w:r w:rsidR="00A36B35">
        <w:t xml:space="preserve"> </w:t>
      </w:r>
      <w:r w:rsidRPr="00837DBF">
        <w:t xml:space="preserve">729 (ред. от 16.01.2012 г.)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w:t>
      </w:r>
      <w:proofErr w:type="gramEnd"/>
    </w:p>
    <w:p w:rsidR="00571950" w:rsidRPr="00837DBF" w:rsidRDefault="00571950" w:rsidP="00571950">
      <w:pPr>
        <w:pStyle w:val="Default"/>
        <w:jc w:val="both"/>
      </w:pPr>
      <w:r w:rsidRPr="00837DBF">
        <w:t>8. Приказ Министерства образования и науки Российской Федерации от25.12.2013 г. № 1394 (ред. от 03.12.2015 г.)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03.02.2014 г. № 31206)</w:t>
      </w:r>
    </w:p>
    <w:p w:rsidR="00571950" w:rsidRPr="00837DBF" w:rsidRDefault="00571950" w:rsidP="00571950">
      <w:pPr>
        <w:pStyle w:val="Default"/>
        <w:jc w:val="both"/>
      </w:pPr>
      <w:r w:rsidRPr="00837DBF">
        <w:t>9. Приказ Министерства образования и науки Российской Федерации от03.03.2009 г. №70 (ред. от 19.12.2011г.) «Об утверждении Порядка проведения государственного выпускного экзамена» (Зарегистрировано в Минюсте Р</w:t>
      </w:r>
      <w:r w:rsidR="00A36B35">
        <w:t>оссийской07.04.2009 г. № 13691)</w:t>
      </w:r>
    </w:p>
    <w:p w:rsidR="00571950" w:rsidRPr="00837DBF" w:rsidRDefault="00571950" w:rsidP="00571950">
      <w:pPr>
        <w:pStyle w:val="Default"/>
        <w:jc w:val="both"/>
      </w:pPr>
    </w:p>
    <w:p w:rsidR="00571950" w:rsidRPr="00837DBF" w:rsidRDefault="00571950" w:rsidP="00571950">
      <w:pPr>
        <w:pStyle w:val="Default"/>
        <w:spacing w:line="208" w:lineRule="atLeast"/>
      </w:pPr>
    </w:p>
    <w:p w:rsidR="00571950" w:rsidRPr="00837DBF" w:rsidRDefault="00571950" w:rsidP="00571950">
      <w:pPr>
        <w:pStyle w:val="Default"/>
      </w:pPr>
      <w:r w:rsidRPr="00837DBF">
        <w:rPr>
          <w:b/>
          <w:bCs/>
        </w:rPr>
        <w:t>1.2. Нормативны</w:t>
      </w:r>
      <w:r>
        <w:rPr>
          <w:b/>
          <w:bCs/>
        </w:rPr>
        <w:t>й</w:t>
      </w:r>
      <w:r w:rsidRPr="00837DBF">
        <w:rPr>
          <w:b/>
          <w:bCs/>
        </w:rPr>
        <w:t xml:space="preserve"> документ, обеспечивающ</w:t>
      </w:r>
      <w:r>
        <w:rPr>
          <w:b/>
          <w:bCs/>
        </w:rPr>
        <w:t>ий</w:t>
      </w:r>
      <w:r w:rsidRPr="00837DBF">
        <w:rPr>
          <w:b/>
          <w:bCs/>
        </w:rPr>
        <w:t xml:space="preserve"> </w:t>
      </w:r>
      <w:r>
        <w:rPr>
          <w:b/>
          <w:bCs/>
        </w:rPr>
        <w:t>р</w:t>
      </w:r>
      <w:r w:rsidRPr="00837DBF">
        <w:rPr>
          <w:b/>
          <w:bCs/>
        </w:rPr>
        <w:t>еали</w:t>
      </w:r>
      <w:r>
        <w:rPr>
          <w:b/>
          <w:bCs/>
        </w:rPr>
        <w:t>з</w:t>
      </w:r>
      <w:r w:rsidRPr="00837DBF">
        <w:rPr>
          <w:b/>
          <w:bCs/>
        </w:rPr>
        <w:t>ац</w:t>
      </w:r>
      <w:r>
        <w:rPr>
          <w:b/>
          <w:bCs/>
        </w:rPr>
        <w:t>и</w:t>
      </w:r>
      <w:r w:rsidRPr="00837DBF">
        <w:rPr>
          <w:b/>
          <w:bCs/>
        </w:rPr>
        <w:t>ю фе</w:t>
      </w:r>
      <w:r>
        <w:rPr>
          <w:b/>
          <w:bCs/>
        </w:rPr>
        <w:t>д</w:t>
      </w:r>
      <w:r w:rsidRPr="00837DBF">
        <w:rPr>
          <w:b/>
          <w:bCs/>
        </w:rPr>
        <w:t xml:space="preserve">еральных </w:t>
      </w:r>
      <w:r>
        <w:rPr>
          <w:b/>
          <w:bCs/>
        </w:rPr>
        <w:t>г</w:t>
      </w:r>
      <w:r w:rsidRPr="00837DBF">
        <w:rPr>
          <w:b/>
          <w:bCs/>
        </w:rPr>
        <w:t>осударствен</w:t>
      </w:r>
      <w:r>
        <w:rPr>
          <w:b/>
          <w:bCs/>
        </w:rPr>
        <w:t>н</w:t>
      </w:r>
      <w:r w:rsidRPr="00837DBF">
        <w:rPr>
          <w:b/>
          <w:bCs/>
        </w:rPr>
        <w:t>ых обр</w:t>
      </w:r>
      <w:r>
        <w:rPr>
          <w:b/>
          <w:bCs/>
        </w:rPr>
        <w:t>а</w:t>
      </w:r>
      <w:r w:rsidRPr="00837DBF">
        <w:rPr>
          <w:b/>
          <w:bCs/>
        </w:rPr>
        <w:t>зо</w:t>
      </w:r>
      <w:r>
        <w:rPr>
          <w:b/>
          <w:bCs/>
        </w:rPr>
        <w:t>в</w:t>
      </w:r>
      <w:r w:rsidRPr="00837DBF">
        <w:rPr>
          <w:b/>
          <w:bCs/>
        </w:rPr>
        <w:t>ательных с</w:t>
      </w:r>
      <w:r>
        <w:rPr>
          <w:b/>
          <w:bCs/>
        </w:rPr>
        <w:t>т</w:t>
      </w:r>
      <w:r w:rsidRPr="00837DBF">
        <w:rPr>
          <w:b/>
          <w:bCs/>
        </w:rPr>
        <w:t>ан</w:t>
      </w:r>
      <w:r>
        <w:rPr>
          <w:b/>
          <w:bCs/>
        </w:rPr>
        <w:t>д</w:t>
      </w:r>
      <w:r w:rsidRPr="00837DBF">
        <w:rPr>
          <w:b/>
          <w:bCs/>
        </w:rPr>
        <w:t>а</w:t>
      </w:r>
      <w:r>
        <w:rPr>
          <w:b/>
          <w:bCs/>
        </w:rPr>
        <w:t>р</w:t>
      </w:r>
      <w:r w:rsidRPr="00837DBF">
        <w:rPr>
          <w:b/>
          <w:bCs/>
        </w:rPr>
        <w:t xml:space="preserve">тов </w:t>
      </w:r>
      <w:r>
        <w:rPr>
          <w:b/>
          <w:bCs/>
        </w:rPr>
        <w:t>о</w:t>
      </w:r>
      <w:r w:rsidRPr="00837DBF">
        <w:rPr>
          <w:b/>
          <w:bCs/>
        </w:rPr>
        <w:t>бщ</w:t>
      </w:r>
      <w:r>
        <w:rPr>
          <w:b/>
          <w:bCs/>
        </w:rPr>
        <w:t>е</w:t>
      </w:r>
      <w:r w:rsidRPr="00837DBF">
        <w:rPr>
          <w:b/>
          <w:bCs/>
        </w:rPr>
        <w:t>го образов</w:t>
      </w:r>
      <w:r>
        <w:rPr>
          <w:b/>
          <w:bCs/>
        </w:rPr>
        <w:t>ания</w:t>
      </w:r>
      <w:r w:rsidRPr="00837DBF">
        <w:rPr>
          <w:b/>
          <w:bCs/>
        </w:rPr>
        <w:t xml:space="preserve"> </w:t>
      </w:r>
    </w:p>
    <w:p w:rsidR="00571950" w:rsidRPr="00837DBF" w:rsidRDefault="00571950" w:rsidP="00571950">
      <w:pPr>
        <w:pStyle w:val="Default"/>
      </w:pPr>
    </w:p>
    <w:p w:rsidR="00571950" w:rsidRDefault="00571950" w:rsidP="00571950">
      <w:pPr>
        <w:pStyle w:val="Default"/>
        <w:spacing w:line="208" w:lineRule="atLeast"/>
        <w:rPr>
          <w:sz w:val="15"/>
          <w:szCs w:val="15"/>
        </w:rPr>
      </w:pPr>
    </w:p>
    <w:p w:rsidR="00571950" w:rsidRDefault="00571950" w:rsidP="00571950">
      <w:pPr>
        <w:pStyle w:val="Default"/>
        <w:spacing w:line="208" w:lineRule="atLeast"/>
        <w:rPr>
          <w:sz w:val="15"/>
          <w:szCs w:val="15"/>
        </w:rPr>
      </w:pPr>
    </w:p>
    <w:p w:rsidR="00571950" w:rsidRPr="00A36B35" w:rsidRDefault="00571950" w:rsidP="00571950">
      <w:pPr>
        <w:rPr>
          <w:rFonts w:ascii="Times New Roman" w:hAnsi="Times New Roman" w:cs="Times New Roman"/>
          <w:sz w:val="24"/>
          <w:szCs w:val="24"/>
          <w:u w:val="single"/>
        </w:rPr>
      </w:pPr>
      <w:r w:rsidRPr="00A36B35">
        <w:rPr>
          <w:rFonts w:ascii="Times New Roman" w:hAnsi="Times New Roman" w:cs="Times New Roman"/>
          <w:sz w:val="24"/>
          <w:szCs w:val="24"/>
          <w:u w:val="single"/>
        </w:rPr>
        <w:t>Федеральный уровень</w:t>
      </w:r>
    </w:p>
    <w:p w:rsidR="00571950" w:rsidRPr="001D3AEB" w:rsidRDefault="00571950" w:rsidP="00571950">
      <w:pPr>
        <w:jc w:val="both"/>
        <w:rPr>
          <w:rFonts w:ascii="Times New Roman" w:hAnsi="Times New Roman" w:cs="Times New Roman"/>
          <w:sz w:val="24"/>
          <w:szCs w:val="24"/>
        </w:rPr>
      </w:pPr>
      <w:r w:rsidRPr="001D3AEB">
        <w:rPr>
          <w:rFonts w:ascii="Times New Roman" w:hAnsi="Times New Roman" w:cs="Times New Roman"/>
          <w:sz w:val="24"/>
          <w:szCs w:val="24"/>
        </w:rPr>
        <w:t xml:space="preserve">1. </w:t>
      </w:r>
      <w:proofErr w:type="gramStart"/>
      <w:r w:rsidRPr="001D3AEB">
        <w:rPr>
          <w:rFonts w:ascii="Times New Roman" w:hAnsi="Times New Roman" w:cs="Times New Roman"/>
          <w:sz w:val="24"/>
          <w:szCs w:val="24"/>
        </w:rPr>
        <w:t xml:space="preserve">Приказ Министерства образования и науки Российской Федерации от  06.10.2009 г. №373  (в ред. Приказов </w:t>
      </w:r>
      <w:proofErr w:type="spellStart"/>
      <w:r w:rsidRPr="001D3AEB">
        <w:rPr>
          <w:rFonts w:ascii="Times New Roman" w:hAnsi="Times New Roman" w:cs="Times New Roman"/>
          <w:sz w:val="24"/>
          <w:szCs w:val="24"/>
        </w:rPr>
        <w:t>Минобрнауки</w:t>
      </w:r>
      <w:proofErr w:type="spellEnd"/>
      <w:r w:rsidRPr="001D3AEB">
        <w:rPr>
          <w:rFonts w:ascii="Times New Roman" w:hAnsi="Times New Roman" w:cs="Times New Roman"/>
          <w:sz w:val="24"/>
          <w:szCs w:val="24"/>
        </w:rPr>
        <w:t xml:space="preserve"> России от 26.11.2010 г. № 1241, от  22.09.2011 г. №2357, от 18.12.2012 г. № 1060, от 29.12.2014 г. № 1643, от 18.05.2015 г. № 507. от 31.12.2015 г. № 1576) «Об </w:t>
      </w:r>
      <w:proofErr w:type="spellStart"/>
      <w:r w:rsidRPr="001D3AEB">
        <w:rPr>
          <w:rFonts w:ascii="Times New Roman" w:hAnsi="Times New Roman" w:cs="Times New Roman"/>
          <w:sz w:val="24"/>
          <w:szCs w:val="24"/>
        </w:rPr>
        <w:t>угверждении</w:t>
      </w:r>
      <w:proofErr w:type="spellEnd"/>
      <w:r w:rsidRPr="001D3AEB">
        <w:rPr>
          <w:rFonts w:ascii="Times New Roman" w:hAnsi="Times New Roman" w:cs="Times New Roman"/>
          <w:sz w:val="24"/>
          <w:szCs w:val="24"/>
        </w:rPr>
        <w:t xml:space="preserve"> федерального государственного образовательного стандарта начального общего образования» (Зарегистрирован Минюстом России 22.12.2009 г. №17785) // </w:t>
      </w:r>
      <w:hyperlink r:id="rId5" w:history="1">
        <w:r w:rsidRPr="00EA08DC">
          <w:rPr>
            <w:rStyle w:val="a3"/>
            <w:rFonts w:ascii="Times New Roman" w:hAnsi="Times New Roman" w:cs="Times New Roman"/>
            <w:color w:val="auto"/>
            <w:sz w:val="24"/>
            <w:szCs w:val="24"/>
          </w:rPr>
          <w:t>http://www.consultant.ru/</w:t>
        </w:r>
      </w:hyperlink>
      <w:r w:rsidRPr="00EA08DC">
        <w:rPr>
          <w:rFonts w:ascii="Times New Roman" w:hAnsi="Times New Roman" w:cs="Times New Roman"/>
          <w:sz w:val="24"/>
          <w:szCs w:val="24"/>
        </w:rPr>
        <w:t>:</w:t>
      </w:r>
      <w:r w:rsidRPr="001D3AEB">
        <w:rPr>
          <w:rFonts w:ascii="Times New Roman" w:hAnsi="Times New Roman" w:cs="Times New Roman"/>
          <w:sz w:val="24"/>
          <w:szCs w:val="24"/>
        </w:rPr>
        <w:t xml:space="preserve"> http</w:t>
      </w:r>
      <w:proofErr w:type="gramEnd"/>
      <w:r w:rsidRPr="001D3AEB">
        <w:rPr>
          <w:rFonts w:ascii="Times New Roman" w:hAnsi="Times New Roman" w:cs="Times New Roman"/>
          <w:sz w:val="24"/>
          <w:szCs w:val="24"/>
        </w:rPr>
        <w:t>://www.garant.ru/</w:t>
      </w:r>
    </w:p>
    <w:p w:rsidR="00571950" w:rsidRPr="00837DBF" w:rsidRDefault="00571950" w:rsidP="00571950">
      <w:pPr>
        <w:jc w:val="both"/>
        <w:rPr>
          <w:rFonts w:ascii="Times New Roman" w:hAnsi="Times New Roman" w:cs="Times New Roman"/>
          <w:sz w:val="24"/>
          <w:szCs w:val="24"/>
        </w:rPr>
      </w:pPr>
      <w:r w:rsidRPr="00837DBF">
        <w:rPr>
          <w:rFonts w:ascii="Times New Roman" w:hAnsi="Times New Roman" w:cs="Times New Roman"/>
          <w:sz w:val="24"/>
          <w:szCs w:val="24"/>
        </w:rPr>
        <w:t>2. Приказ Министерства образования и науки Российской Федерации от</w:t>
      </w:r>
      <w:r>
        <w:rPr>
          <w:rFonts w:ascii="Times New Roman" w:hAnsi="Times New Roman" w:cs="Times New Roman"/>
          <w:sz w:val="24"/>
          <w:szCs w:val="24"/>
        </w:rPr>
        <w:t xml:space="preserve"> </w:t>
      </w:r>
      <w:r w:rsidRPr="00837DBF">
        <w:rPr>
          <w:rFonts w:ascii="Times New Roman" w:hAnsi="Times New Roman" w:cs="Times New Roman"/>
          <w:sz w:val="24"/>
          <w:szCs w:val="24"/>
        </w:rPr>
        <w:t xml:space="preserve">17.12.2010 г. № 1897 (в ред. Приказов </w:t>
      </w:r>
      <w:proofErr w:type="spellStart"/>
      <w:r w:rsidRPr="00837DBF">
        <w:rPr>
          <w:rFonts w:ascii="Times New Roman" w:hAnsi="Times New Roman" w:cs="Times New Roman"/>
          <w:sz w:val="24"/>
          <w:szCs w:val="24"/>
        </w:rPr>
        <w:t>Минобрнауки</w:t>
      </w:r>
      <w:proofErr w:type="spellEnd"/>
      <w:r w:rsidRPr="00837DBF">
        <w:rPr>
          <w:rFonts w:ascii="Times New Roman" w:hAnsi="Times New Roman" w:cs="Times New Roman"/>
          <w:sz w:val="24"/>
          <w:szCs w:val="24"/>
        </w:rPr>
        <w:t xml:space="preserve"> России от 29.12.2014 г. № 1644.</w:t>
      </w:r>
      <w:r>
        <w:rPr>
          <w:rFonts w:ascii="Times New Roman" w:hAnsi="Times New Roman" w:cs="Times New Roman"/>
          <w:sz w:val="24"/>
          <w:szCs w:val="24"/>
        </w:rPr>
        <w:t xml:space="preserve"> </w:t>
      </w:r>
      <w:r w:rsidRPr="00837DBF">
        <w:rPr>
          <w:rFonts w:ascii="Times New Roman" w:hAnsi="Times New Roman" w:cs="Times New Roman"/>
          <w:sz w:val="24"/>
          <w:szCs w:val="24"/>
        </w:rPr>
        <w:t>от 31.12.2015 г. №1577) «Об утверждении федерального государственног</w:t>
      </w:r>
      <w:r>
        <w:rPr>
          <w:rFonts w:ascii="Times New Roman" w:hAnsi="Times New Roman" w:cs="Times New Roman"/>
          <w:sz w:val="24"/>
          <w:szCs w:val="24"/>
        </w:rPr>
        <w:t xml:space="preserve">о </w:t>
      </w:r>
      <w:r w:rsidRPr="00837DBF">
        <w:rPr>
          <w:rFonts w:ascii="Times New Roman" w:hAnsi="Times New Roman" w:cs="Times New Roman"/>
          <w:sz w:val="24"/>
          <w:szCs w:val="24"/>
        </w:rPr>
        <w:t>образовательного стандарта основного общего образования» (Зарегистрирован</w:t>
      </w:r>
      <w:r>
        <w:rPr>
          <w:rFonts w:ascii="Times New Roman" w:hAnsi="Times New Roman" w:cs="Times New Roman"/>
          <w:sz w:val="24"/>
          <w:szCs w:val="24"/>
        </w:rPr>
        <w:t xml:space="preserve"> </w:t>
      </w:r>
      <w:r w:rsidRPr="00837DBF">
        <w:rPr>
          <w:rFonts w:ascii="Times New Roman" w:hAnsi="Times New Roman" w:cs="Times New Roman"/>
          <w:sz w:val="24"/>
          <w:szCs w:val="24"/>
        </w:rPr>
        <w:t>Минюстом России 01.02.2011г. №19644) // http://vvvvw.consultant.ru/;</w:t>
      </w:r>
    </w:p>
    <w:p w:rsidR="00571950" w:rsidRPr="001D3AEB" w:rsidRDefault="00571950" w:rsidP="00571950">
      <w:pPr>
        <w:jc w:val="both"/>
        <w:rPr>
          <w:rFonts w:ascii="Times New Roman" w:hAnsi="Times New Roman" w:cs="Times New Roman"/>
          <w:sz w:val="24"/>
          <w:szCs w:val="24"/>
        </w:rPr>
      </w:pPr>
      <w:r w:rsidRPr="001D3AEB">
        <w:rPr>
          <w:rFonts w:ascii="Times New Roman" w:hAnsi="Times New Roman" w:cs="Times New Roman"/>
          <w:sz w:val="24"/>
          <w:szCs w:val="24"/>
        </w:rPr>
        <w:t xml:space="preserve">3. </w:t>
      </w:r>
      <w:proofErr w:type="gramStart"/>
      <w:r w:rsidRPr="001D3AEB">
        <w:rPr>
          <w:rFonts w:ascii="Times New Roman" w:hAnsi="Times New Roman" w:cs="Times New Roman"/>
          <w:sz w:val="24"/>
          <w:szCs w:val="24"/>
        </w:rPr>
        <w:t>Приказ Министерства образования и науки Российской Федерации от</w:t>
      </w:r>
      <w:r>
        <w:rPr>
          <w:rFonts w:ascii="Times New Roman" w:hAnsi="Times New Roman" w:cs="Times New Roman"/>
          <w:sz w:val="24"/>
          <w:szCs w:val="24"/>
        </w:rPr>
        <w:t xml:space="preserve"> </w:t>
      </w:r>
      <w:r w:rsidRPr="001D3AEB">
        <w:rPr>
          <w:rFonts w:ascii="Times New Roman" w:hAnsi="Times New Roman" w:cs="Times New Roman"/>
          <w:sz w:val="24"/>
          <w:szCs w:val="24"/>
        </w:rPr>
        <w:t xml:space="preserve">17.05.2012 г. №413 (в ред. Приказов </w:t>
      </w:r>
      <w:proofErr w:type="spellStart"/>
      <w:r w:rsidRPr="001D3AEB">
        <w:rPr>
          <w:rFonts w:ascii="Times New Roman" w:hAnsi="Times New Roman" w:cs="Times New Roman"/>
          <w:sz w:val="24"/>
          <w:szCs w:val="24"/>
        </w:rPr>
        <w:t>Минобрнауки</w:t>
      </w:r>
      <w:proofErr w:type="spellEnd"/>
      <w:r w:rsidRPr="001D3AEB">
        <w:rPr>
          <w:rFonts w:ascii="Times New Roman" w:hAnsi="Times New Roman" w:cs="Times New Roman"/>
          <w:sz w:val="24"/>
          <w:szCs w:val="24"/>
        </w:rPr>
        <w:t xml:space="preserve"> России от29.12.2014 г. № 1645.</w:t>
      </w:r>
      <w:proofErr w:type="gramEnd"/>
      <w:r w:rsidRPr="001D3AEB">
        <w:rPr>
          <w:rFonts w:ascii="Times New Roman" w:hAnsi="Times New Roman" w:cs="Times New Roman"/>
          <w:sz w:val="24"/>
          <w:szCs w:val="24"/>
        </w:rPr>
        <w:t xml:space="preserve"> </w:t>
      </w:r>
      <w:proofErr w:type="gramStart"/>
      <w:r w:rsidRPr="001D3AEB">
        <w:rPr>
          <w:rFonts w:ascii="Times New Roman" w:hAnsi="Times New Roman" w:cs="Times New Roman"/>
          <w:sz w:val="24"/>
          <w:szCs w:val="24"/>
        </w:rPr>
        <w:t>От</w:t>
      </w:r>
      <w:r>
        <w:rPr>
          <w:rFonts w:ascii="Times New Roman" w:hAnsi="Times New Roman" w:cs="Times New Roman"/>
          <w:sz w:val="24"/>
          <w:szCs w:val="24"/>
        </w:rPr>
        <w:t xml:space="preserve"> </w:t>
      </w:r>
      <w:r w:rsidRPr="001D3AEB">
        <w:rPr>
          <w:rFonts w:ascii="Times New Roman" w:hAnsi="Times New Roman" w:cs="Times New Roman"/>
          <w:sz w:val="24"/>
          <w:szCs w:val="24"/>
        </w:rPr>
        <w:t>31.12.2015 г. №1578) «Об утверждении федерального государственного образовательного стандарта среднего общего образования» (Зарегистрирован  Минюстом России 07.06.2012 г. № 24480) // http://www.consultant.ru/;</w:t>
      </w:r>
      <w:proofErr w:type="gramEnd"/>
    </w:p>
    <w:p w:rsidR="00571950" w:rsidRPr="00EA08DC" w:rsidRDefault="000C197E" w:rsidP="00571950">
      <w:pPr>
        <w:rPr>
          <w:rFonts w:ascii="Times New Roman" w:hAnsi="Times New Roman" w:cs="Times New Roman"/>
          <w:sz w:val="24"/>
          <w:szCs w:val="24"/>
        </w:rPr>
      </w:pPr>
      <w:hyperlink r:id="rId6" w:history="1">
        <w:r w:rsidR="00571950" w:rsidRPr="00EA08DC">
          <w:rPr>
            <w:rStyle w:val="a3"/>
            <w:rFonts w:ascii="Times New Roman" w:hAnsi="Times New Roman" w:cs="Times New Roman"/>
            <w:color w:val="auto"/>
            <w:sz w:val="24"/>
            <w:szCs w:val="24"/>
          </w:rPr>
          <w:t>http://www.garant.ru/</w:t>
        </w:r>
      </w:hyperlink>
    </w:p>
    <w:p w:rsidR="00571950" w:rsidRPr="000654ED" w:rsidRDefault="00571950" w:rsidP="00571950">
      <w:pPr>
        <w:jc w:val="both"/>
        <w:rPr>
          <w:rFonts w:ascii="Times New Roman" w:hAnsi="Times New Roman" w:cs="Times New Roman"/>
          <w:b/>
          <w:sz w:val="24"/>
          <w:szCs w:val="24"/>
        </w:rPr>
      </w:pPr>
      <w:r w:rsidRPr="000654ED">
        <w:rPr>
          <w:rFonts w:ascii="Times New Roman" w:hAnsi="Times New Roman" w:cs="Times New Roman"/>
          <w:b/>
          <w:sz w:val="24"/>
          <w:szCs w:val="24"/>
        </w:rPr>
        <w:t>1.3. Нормативные документы, обеспечивающие реализацию Федерального компонента государственного образовательного стандарта</w:t>
      </w:r>
    </w:p>
    <w:p w:rsidR="00571950" w:rsidRPr="00A36B35" w:rsidRDefault="00571950" w:rsidP="00571950">
      <w:pPr>
        <w:jc w:val="both"/>
        <w:rPr>
          <w:rFonts w:ascii="Times New Roman" w:hAnsi="Times New Roman" w:cs="Times New Roman"/>
          <w:sz w:val="24"/>
          <w:szCs w:val="24"/>
          <w:u w:val="single"/>
        </w:rPr>
      </w:pPr>
      <w:r w:rsidRPr="00A36B35">
        <w:rPr>
          <w:rFonts w:ascii="Times New Roman" w:hAnsi="Times New Roman" w:cs="Times New Roman"/>
          <w:sz w:val="24"/>
          <w:szCs w:val="24"/>
          <w:u w:val="single"/>
        </w:rPr>
        <w:t>Федеральный уровень</w:t>
      </w:r>
    </w:p>
    <w:p w:rsidR="00571950" w:rsidRPr="000654ED" w:rsidRDefault="00571950" w:rsidP="00571950">
      <w:pPr>
        <w:jc w:val="both"/>
        <w:rPr>
          <w:rFonts w:ascii="Times New Roman" w:hAnsi="Times New Roman" w:cs="Times New Roman"/>
          <w:sz w:val="24"/>
          <w:szCs w:val="24"/>
        </w:rPr>
      </w:pPr>
      <w:r w:rsidRPr="000654ED">
        <w:rPr>
          <w:rFonts w:ascii="Times New Roman" w:hAnsi="Times New Roman" w:cs="Times New Roman"/>
          <w:sz w:val="24"/>
          <w:szCs w:val="24"/>
        </w:rPr>
        <w:t>1. Приказ Министерства образования и науки Российской Федерации от 05.03.2004 г. №1089 «Об утверждении Федерального компонента</w:t>
      </w:r>
      <w:proofErr w:type="gramStart"/>
      <w:r w:rsidRPr="000654ED">
        <w:rPr>
          <w:rFonts w:ascii="Times New Roman" w:hAnsi="Times New Roman" w:cs="Times New Roman"/>
          <w:sz w:val="24"/>
          <w:szCs w:val="24"/>
        </w:rPr>
        <w:t>1</w:t>
      </w:r>
      <w:proofErr w:type="gramEnd"/>
      <w:r w:rsidRPr="000654ED">
        <w:rPr>
          <w:rFonts w:ascii="Times New Roman" w:hAnsi="Times New Roman" w:cs="Times New Roman"/>
          <w:sz w:val="24"/>
          <w:szCs w:val="24"/>
        </w:rPr>
        <w:t xml:space="preserve">.3. Нормативные документы, обеспечивающие реализацию Федерального компонента государственного </w:t>
      </w:r>
      <w:r w:rsidRPr="000654ED">
        <w:rPr>
          <w:rFonts w:ascii="Times New Roman" w:hAnsi="Times New Roman" w:cs="Times New Roman"/>
          <w:sz w:val="24"/>
          <w:szCs w:val="24"/>
        </w:rPr>
        <w:lastRenderedPageBreak/>
        <w:t>образовательного стандарта государственного образовательного стандарта начального общего, основного общего и среднего (полного) общего образования» // http://wvvw.consultanl.ru/</w:t>
      </w:r>
    </w:p>
    <w:p w:rsidR="00571950" w:rsidRPr="000654ED" w:rsidRDefault="00571950" w:rsidP="00571950">
      <w:pPr>
        <w:pStyle w:val="Default"/>
      </w:pPr>
      <w:r w:rsidRPr="000654ED">
        <w:t>2. Приказ Министерства образования и науки Российской Федерации от 07.07.2005 г. №03-126 «О примерных программах по учебным предметам федерального базисного учебного плана» // http://vvwvv.consultant.ru/</w:t>
      </w:r>
    </w:p>
    <w:p w:rsidR="00571950" w:rsidRPr="000654ED" w:rsidRDefault="00571950" w:rsidP="00571950">
      <w:pPr>
        <w:pStyle w:val="Default"/>
      </w:pPr>
    </w:p>
    <w:p w:rsidR="00571950" w:rsidRPr="000654ED" w:rsidRDefault="00571950" w:rsidP="00571950">
      <w:pPr>
        <w:pStyle w:val="Default"/>
      </w:pPr>
    </w:p>
    <w:p w:rsidR="00571950" w:rsidRPr="000654ED" w:rsidRDefault="00571950" w:rsidP="00571950">
      <w:pPr>
        <w:pStyle w:val="Default"/>
        <w:spacing w:line="208" w:lineRule="atLeast"/>
        <w:jc w:val="center"/>
      </w:pPr>
      <w:r w:rsidRPr="000654ED">
        <w:rPr>
          <w:b/>
          <w:bCs/>
        </w:rPr>
        <w:t>Методические материалы</w:t>
      </w:r>
    </w:p>
    <w:p w:rsidR="00571950" w:rsidRPr="000654ED" w:rsidRDefault="00571950" w:rsidP="00571950">
      <w:pPr>
        <w:pStyle w:val="Default"/>
        <w:ind w:firstLine="277"/>
      </w:pPr>
      <w:r w:rsidRPr="000654ED">
        <w:rPr>
          <w:i/>
          <w:iCs/>
        </w:rPr>
        <w:t>Федеральный уровень</w:t>
      </w:r>
    </w:p>
    <w:p w:rsidR="00571950" w:rsidRPr="000654ED" w:rsidRDefault="00571950" w:rsidP="00571950">
      <w:pPr>
        <w:pStyle w:val="Default"/>
      </w:pPr>
      <w:r w:rsidRPr="000654ED">
        <w:t>1. Примерная основная образовательная программа начального общего образования // http://fgosreestr.ru/</w:t>
      </w:r>
    </w:p>
    <w:p w:rsidR="00571950" w:rsidRPr="000654ED" w:rsidRDefault="00571950" w:rsidP="00571950">
      <w:pPr>
        <w:pStyle w:val="Default"/>
      </w:pPr>
      <w:r w:rsidRPr="000654ED">
        <w:t>2. Примерная основная образовательная программа основного общего образования // http://fgosreestr.ru/</w:t>
      </w:r>
    </w:p>
    <w:p w:rsidR="00571950" w:rsidRDefault="00571950" w:rsidP="00571950">
      <w:pPr>
        <w:pStyle w:val="Default"/>
        <w:rPr>
          <w:sz w:val="15"/>
          <w:szCs w:val="15"/>
        </w:rPr>
      </w:pPr>
    </w:p>
    <w:p w:rsidR="00571950" w:rsidRDefault="00571950" w:rsidP="00571950">
      <w:pPr>
        <w:pStyle w:val="Default"/>
        <w:rPr>
          <w:sz w:val="15"/>
          <w:szCs w:val="15"/>
        </w:rPr>
      </w:pPr>
    </w:p>
    <w:p w:rsidR="00571950" w:rsidRDefault="00571950" w:rsidP="00571950">
      <w:pPr>
        <w:pStyle w:val="Default"/>
        <w:rPr>
          <w:sz w:val="15"/>
          <w:szCs w:val="15"/>
        </w:rPr>
      </w:pPr>
    </w:p>
    <w:p w:rsidR="00571950" w:rsidRDefault="00571950" w:rsidP="00571950">
      <w:pPr>
        <w:pStyle w:val="Default"/>
        <w:rPr>
          <w:sz w:val="15"/>
          <w:szCs w:val="15"/>
        </w:rPr>
      </w:pPr>
    </w:p>
    <w:p w:rsidR="00571950" w:rsidRPr="00A36B35" w:rsidRDefault="00571950" w:rsidP="00A36B35">
      <w:pPr>
        <w:pStyle w:val="Default"/>
        <w:jc w:val="center"/>
      </w:pPr>
      <w:r w:rsidRPr="00A36B35">
        <w:rPr>
          <w:b/>
          <w:bCs/>
        </w:rPr>
        <w:t>2. РЕКОМЕНДАЦИИ ПО ФОРМИРОВАНИЮ РАБОЧИХ ПРОГРАММ</w:t>
      </w:r>
    </w:p>
    <w:p w:rsidR="00A36B35" w:rsidRDefault="00571950" w:rsidP="00A36B35">
      <w:pPr>
        <w:pStyle w:val="Default"/>
        <w:spacing w:after="207" w:line="276" w:lineRule="auto"/>
        <w:ind w:left="1465" w:hanging="1050"/>
        <w:jc w:val="center"/>
        <w:rPr>
          <w:b/>
          <w:bCs/>
        </w:rPr>
      </w:pPr>
      <w:r w:rsidRPr="000654ED">
        <w:rPr>
          <w:b/>
          <w:bCs/>
        </w:rPr>
        <w:t>ПО УЧЕБНОМУ ПРЕДМЕТУ «ИНОСТРАННЫЙ ЯЗЫК», КУРСАМ</w:t>
      </w:r>
    </w:p>
    <w:p w:rsidR="00571950" w:rsidRPr="000654ED" w:rsidRDefault="00571950" w:rsidP="00A36B35">
      <w:pPr>
        <w:pStyle w:val="Default"/>
        <w:spacing w:after="207" w:line="276" w:lineRule="auto"/>
        <w:ind w:left="1465" w:hanging="1050"/>
        <w:jc w:val="center"/>
      </w:pPr>
      <w:r w:rsidRPr="000654ED">
        <w:rPr>
          <w:b/>
          <w:bCs/>
        </w:rPr>
        <w:t xml:space="preserve"> И</w:t>
      </w:r>
      <w:r w:rsidR="00A36B35">
        <w:rPr>
          <w:b/>
          <w:bCs/>
        </w:rPr>
        <w:t xml:space="preserve"> </w:t>
      </w:r>
      <w:r w:rsidRPr="000654ED">
        <w:rPr>
          <w:b/>
          <w:bCs/>
        </w:rPr>
        <w:t>КУРСАМ ВНЕУРОЧНОЙ ДЕЯТЕЛЬНОСТИ</w:t>
      </w:r>
    </w:p>
    <w:p w:rsidR="00571950" w:rsidRPr="000654ED" w:rsidRDefault="00571950" w:rsidP="00571950">
      <w:pPr>
        <w:pStyle w:val="Default"/>
        <w:spacing w:line="276" w:lineRule="auto"/>
      </w:pPr>
      <w:r w:rsidRPr="000654ED">
        <w:rPr>
          <w:b/>
          <w:bCs/>
        </w:rPr>
        <w:t xml:space="preserve">2.1. Рекомендации по разработке рабочих программ учебных </w:t>
      </w:r>
      <w:proofErr w:type="spellStart"/>
      <w:r w:rsidRPr="000654ED">
        <w:rPr>
          <w:b/>
          <w:bCs/>
        </w:rPr>
        <w:t>предметов</w:t>
      </w:r>
      <w:proofErr w:type="gramStart"/>
      <w:r w:rsidRPr="000654ED">
        <w:rPr>
          <w:b/>
          <w:bCs/>
        </w:rPr>
        <w:t>,к</w:t>
      </w:r>
      <w:proofErr w:type="gramEnd"/>
      <w:r w:rsidRPr="000654ED">
        <w:rPr>
          <w:b/>
          <w:bCs/>
        </w:rPr>
        <w:t>урсов</w:t>
      </w:r>
      <w:proofErr w:type="spellEnd"/>
      <w:r w:rsidRPr="000654ED">
        <w:rPr>
          <w:b/>
          <w:bCs/>
        </w:rPr>
        <w:t xml:space="preserve"> и курсов внеурочной деятельности (начальное общее образование)</w:t>
      </w:r>
    </w:p>
    <w:p w:rsidR="00571950" w:rsidRPr="000654ED" w:rsidRDefault="00571950" w:rsidP="00571950">
      <w:pPr>
        <w:pStyle w:val="Default"/>
        <w:spacing w:line="276" w:lineRule="auto"/>
      </w:pPr>
    </w:p>
    <w:p w:rsidR="00571950" w:rsidRPr="000654ED" w:rsidRDefault="00571950" w:rsidP="00571950">
      <w:pPr>
        <w:pStyle w:val="Default"/>
        <w:spacing w:line="276" w:lineRule="auto"/>
        <w:ind w:firstLine="708"/>
        <w:jc w:val="both"/>
      </w:pPr>
      <w:r w:rsidRPr="000654ED">
        <w:t>Рабочие программы учебных предметов, курсов и курсов внеурочной деятельности являются структурным компонентом основной образовательной программы начального общего образования, которые, в свою очередь, являются локальным нормативным актом образовательной организации.</w:t>
      </w:r>
    </w:p>
    <w:p w:rsidR="00571950" w:rsidRPr="000654ED" w:rsidRDefault="00571950" w:rsidP="00571950">
      <w:pPr>
        <w:pStyle w:val="Default"/>
        <w:spacing w:line="276" w:lineRule="auto"/>
        <w:ind w:firstLine="708"/>
        <w:jc w:val="both"/>
      </w:pPr>
      <w:r w:rsidRPr="000654ED">
        <w:t>Целью рабочих программ учебных предметов, курсов и курсов внеурочной деятельности является обеспечение достижения учащимися планируемых результатов освоения основной образовательной программы начального общего образования образовательной организации. Задачами рабочих программ учебных предметов, курсов является определение содержания, объёма, порядка изучения учебного материала по отдельным учебным предметам, курсам с учетом целей, задач и особенностей образовательной деятельности образовательной организации и контингента учащихся.</w:t>
      </w:r>
    </w:p>
    <w:p w:rsidR="00571950" w:rsidRPr="000654ED" w:rsidRDefault="00571950" w:rsidP="00571950">
      <w:pPr>
        <w:pStyle w:val="Default"/>
        <w:spacing w:line="276" w:lineRule="auto"/>
        <w:ind w:firstLine="708"/>
        <w:jc w:val="both"/>
      </w:pPr>
      <w:r w:rsidRPr="000654ED">
        <w:t xml:space="preserve">Структура рабочих программ учебных предметов, курсов и курсов внеурочной деятельности определяется требованиями федерального государственного образовательного стандарта начального общего образования. </w:t>
      </w:r>
      <w:proofErr w:type="gramStart"/>
      <w:r w:rsidRPr="000654ED">
        <w:t>Обращаем внимание на то обстоятельство, что вступили в действие изменения в ФГОС начального общего образования, касающиеся требований к структуре рабочих программ учебных предметов, курсов и курсов внеурочной деятельности (приказ Министерства образования и науки Российской Федерации от 31.12.2015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proofErr w:type="gramEnd"/>
      <w:r w:rsidRPr="000654ED">
        <w:t xml:space="preserve"> октября 2009 г. № 373» (Зарегистрировано в Минюсте России 02.02.2016 г. № 40936).</w:t>
      </w:r>
    </w:p>
    <w:p w:rsidR="00571950" w:rsidRPr="000654ED" w:rsidRDefault="00571950" w:rsidP="00A36B35">
      <w:pPr>
        <w:pStyle w:val="Default"/>
        <w:spacing w:after="392" w:line="276" w:lineRule="auto"/>
        <w:ind w:firstLine="708"/>
        <w:jc w:val="both"/>
      </w:pPr>
      <w:r w:rsidRPr="000654ED">
        <w:t xml:space="preserve">При определении содержания рабочих программ учебных предметов, курсов и курсов внеурочной деятельности используются положения основной образовательной </w:t>
      </w:r>
      <w:r w:rsidRPr="000654ED">
        <w:lastRenderedPageBreak/>
        <w:t>программы начального общего образования образовательной организации, примерной основной образовательной программы начального общего образования (реестр Министерства образования и науки Российской Федерации: http://fgosreestr.ru/)), материалы примерных програ</w:t>
      </w:r>
      <w:r w:rsidR="00A36B35">
        <w:t xml:space="preserve">мм по учебным предметам, </w:t>
      </w:r>
      <w:proofErr w:type="gramStart"/>
      <w:r w:rsidR="00A36B35">
        <w:t>курсам</w:t>
      </w:r>
      <w:proofErr w:type="gramEnd"/>
      <w:r w:rsidR="00A36B35">
        <w:t xml:space="preserve"> </w:t>
      </w:r>
      <w:r w:rsidRPr="000654ED">
        <w:t>а также авторские программы учебных предметов, курсов и курсов внеурочной деятельности</w:t>
      </w:r>
    </w:p>
    <w:p w:rsidR="00571950" w:rsidRPr="000654ED" w:rsidRDefault="00571950" w:rsidP="00571950">
      <w:pPr>
        <w:pStyle w:val="Default"/>
        <w:spacing w:after="407" w:line="206" w:lineRule="atLeast"/>
        <w:ind w:firstLine="270"/>
        <w:jc w:val="both"/>
      </w:pPr>
      <w:r w:rsidRPr="000654ED">
        <w:t>Рабочие программы учебных предметов, курсов разрабатываются учителем (разработчик), группой учителей (разработчики) образовательной организации для уровня начального общего образования в соответствии с положениями основной образовательной программы начального общего образования образовательной организации. Порядок разработки рабочих программ учебных предметов, курсов и курсов внеурочной деятельности, внесение изменений и их корректировка определяется локальным нормативным актом.</w:t>
      </w:r>
    </w:p>
    <w:p w:rsidR="00571950" w:rsidRPr="000654ED" w:rsidRDefault="00571950" w:rsidP="00571950">
      <w:pPr>
        <w:pStyle w:val="Default"/>
      </w:pPr>
      <w:r w:rsidRPr="000654ED">
        <w:rPr>
          <w:b/>
          <w:bCs/>
        </w:rPr>
        <w:t>2.1.1. Структура рабочих программ учебных предметов, курсов начального</w:t>
      </w:r>
      <w:r>
        <w:rPr>
          <w:b/>
          <w:bCs/>
        </w:rPr>
        <w:t xml:space="preserve"> </w:t>
      </w:r>
      <w:r w:rsidRPr="000654ED">
        <w:rPr>
          <w:b/>
          <w:bCs/>
        </w:rPr>
        <w:t>общего образования</w:t>
      </w:r>
    </w:p>
    <w:p w:rsidR="00571950" w:rsidRDefault="00571950" w:rsidP="00571950">
      <w:pPr>
        <w:pStyle w:val="Default"/>
        <w:rPr>
          <w:sz w:val="15"/>
          <w:szCs w:val="15"/>
        </w:rPr>
      </w:pPr>
    </w:p>
    <w:p w:rsidR="00571950" w:rsidRDefault="00571950" w:rsidP="00571950">
      <w:pPr>
        <w:pStyle w:val="Default"/>
        <w:rPr>
          <w:sz w:val="15"/>
          <w:szCs w:val="15"/>
        </w:rPr>
      </w:pPr>
    </w:p>
    <w:tbl>
      <w:tblPr>
        <w:tblW w:w="10057" w:type="dxa"/>
        <w:tblBorders>
          <w:top w:val="nil"/>
          <w:left w:val="nil"/>
          <w:bottom w:val="nil"/>
          <w:right w:val="nil"/>
        </w:tblBorders>
        <w:tblLayout w:type="fixed"/>
        <w:tblLook w:val="0000"/>
      </w:tblPr>
      <w:tblGrid>
        <w:gridCol w:w="2081"/>
        <w:gridCol w:w="3109"/>
        <w:gridCol w:w="13"/>
        <w:gridCol w:w="4828"/>
        <w:gridCol w:w="26"/>
      </w:tblGrid>
      <w:tr w:rsidR="00571950" w:rsidTr="002B110A">
        <w:trPr>
          <w:trHeight w:val="883"/>
        </w:trPr>
        <w:tc>
          <w:tcPr>
            <w:tcW w:w="5203" w:type="dxa"/>
            <w:gridSpan w:val="3"/>
            <w:tcBorders>
              <w:top w:val="single" w:sz="4" w:space="0" w:color="auto"/>
              <w:left w:val="single" w:sz="4" w:space="0" w:color="auto"/>
              <w:bottom w:val="single" w:sz="4" w:space="0" w:color="auto"/>
              <w:right w:val="single" w:sz="4" w:space="0" w:color="auto"/>
            </w:tcBorders>
          </w:tcPr>
          <w:p w:rsidR="00571950" w:rsidRPr="00AA4DB5" w:rsidRDefault="00571950" w:rsidP="002B110A">
            <w:pPr>
              <w:pStyle w:val="Default"/>
            </w:pPr>
            <w:r w:rsidRPr="00AA4DB5">
              <w:t>Структура рабочих программы учебных предметов, курсов в редакции ФГОС начального общего образования от 06.10.2009 г., недействующая</w:t>
            </w:r>
          </w:p>
          <w:p w:rsidR="00571950" w:rsidRPr="00AA4DB5" w:rsidRDefault="00571950" w:rsidP="002B110A">
            <w:pPr>
              <w:pStyle w:val="Default"/>
            </w:pPr>
          </w:p>
        </w:tc>
        <w:tc>
          <w:tcPr>
            <w:tcW w:w="4854" w:type="dxa"/>
            <w:gridSpan w:val="2"/>
            <w:tcBorders>
              <w:top w:val="single" w:sz="4" w:space="0" w:color="auto"/>
              <w:left w:val="single" w:sz="4" w:space="0" w:color="auto"/>
              <w:bottom w:val="single" w:sz="4" w:space="0" w:color="auto"/>
              <w:right w:val="single" w:sz="4" w:space="0" w:color="auto"/>
            </w:tcBorders>
          </w:tcPr>
          <w:p w:rsidR="00571950" w:rsidRPr="00AA4DB5" w:rsidRDefault="00571950" w:rsidP="002B110A">
            <w:pPr>
              <w:pStyle w:val="Default"/>
            </w:pPr>
            <w:r w:rsidRPr="00AA4DB5">
              <w:t>Структура рабочих программы учебных предметов, курсов и курсов внеурочной деятельности в редакции ФГОС начального общего образования от 31.12.2015 г., действующая</w:t>
            </w:r>
          </w:p>
        </w:tc>
      </w:tr>
      <w:tr w:rsidR="00571950" w:rsidTr="002B110A">
        <w:trPr>
          <w:trHeight w:val="361"/>
        </w:trPr>
        <w:tc>
          <w:tcPr>
            <w:tcW w:w="10057" w:type="dxa"/>
            <w:gridSpan w:val="5"/>
            <w:tcBorders>
              <w:top w:val="single" w:sz="4" w:space="0" w:color="auto"/>
              <w:left w:val="single" w:sz="4" w:space="0" w:color="auto"/>
              <w:bottom w:val="single" w:sz="4" w:space="0" w:color="auto"/>
              <w:right w:val="single" w:sz="4" w:space="0" w:color="auto"/>
            </w:tcBorders>
          </w:tcPr>
          <w:p w:rsidR="00571950" w:rsidRPr="00AA4DB5" w:rsidRDefault="00571950" w:rsidP="002B110A">
            <w:pPr>
              <w:pStyle w:val="Default"/>
              <w:jc w:val="center"/>
              <w:rPr>
                <w:b/>
              </w:rPr>
            </w:pPr>
            <w:r w:rsidRPr="00AA4DB5">
              <w:rPr>
                <w:b/>
                <w:i/>
              </w:rPr>
              <w:t>Структура рабочих программ учебных предметов, курсов</w:t>
            </w:r>
          </w:p>
        </w:tc>
      </w:tr>
      <w:tr w:rsidR="00571950" w:rsidTr="002B110A">
        <w:trPr>
          <w:trHeight w:val="357"/>
        </w:trPr>
        <w:tc>
          <w:tcPr>
            <w:tcW w:w="5190" w:type="dxa"/>
            <w:gridSpan w:val="2"/>
            <w:tcBorders>
              <w:top w:val="single" w:sz="4" w:space="0" w:color="auto"/>
              <w:left w:val="single" w:sz="4" w:space="0" w:color="auto"/>
              <w:bottom w:val="single" w:sz="4" w:space="0" w:color="auto"/>
              <w:right w:val="single" w:sz="4" w:space="0" w:color="auto"/>
            </w:tcBorders>
          </w:tcPr>
          <w:p w:rsidR="00571950" w:rsidRPr="00AA4DB5" w:rsidRDefault="00571950" w:rsidP="002B110A">
            <w:pPr>
              <w:pStyle w:val="Default"/>
            </w:pPr>
            <w:r w:rsidRPr="00AA4DB5">
              <w:t>1) пояснительная записка, в которой конкретизируются общие цели начального общего образования с учетом специфики учебного предмета, курса:</w:t>
            </w:r>
          </w:p>
          <w:p w:rsidR="00571950" w:rsidRPr="00AA4DB5" w:rsidRDefault="00571950" w:rsidP="002B110A">
            <w:pPr>
              <w:pStyle w:val="Default"/>
            </w:pPr>
            <w:r w:rsidRPr="00AA4DB5">
              <w:t>2) общая характеристика учебного предмета, курса;</w:t>
            </w:r>
          </w:p>
          <w:p w:rsidR="00571950" w:rsidRPr="00AA4DB5" w:rsidRDefault="00571950" w:rsidP="002B110A">
            <w:pPr>
              <w:pStyle w:val="Default"/>
            </w:pPr>
            <w:r w:rsidRPr="00AA4DB5">
              <w:t>3) описание места учебного предмета, курса в учебном плане;</w:t>
            </w:r>
          </w:p>
          <w:p w:rsidR="00571950" w:rsidRPr="00AA4DB5" w:rsidRDefault="00571950" w:rsidP="002B110A">
            <w:pPr>
              <w:pStyle w:val="Default"/>
            </w:pPr>
            <w:r w:rsidRPr="00AA4DB5">
              <w:t>4) описание ценностных ориентиров содержания учебного предмета;</w:t>
            </w:r>
          </w:p>
          <w:p w:rsidR="00571950" w:rsidRPr="00AA4DB5" w:rsidRDefault="00571950" w:rsidP="002B110A">
            <w:pPr>
              <w:pStyle w:val="Default"/>
            </w:pPr>
            <w:r w:rsidRPr="00AA4DB5">
              <w:t xml:space="preserve">5) личностные, </w:t>
            </w:r>
            <w:proofErr w:type="spellStart"/>
            <w:r w:rsidRPr="00AA4DB5">
              <w:t>метапредметные</w:t>
            </w:r>
            <w:proofErr w:type="spellEnd"/>
            <w:r w:rsidRPr="00AA4DB5">
              <w:t xml:space="preserve"> и предметные результаты освоения конкретного учебного предмета, курса;</w:t>
            </w:r>
          </w:p>
          <w:p w:rsidR="00571950" w:rsidRPr="00AA4DB5" w:rsidRDefault="00571950" w:rsidP="002B110A">
            <w:pPr>
              <w:pStyle w:val="Default"/>
            </w:pPr>
            <w:r w:rsidRPr="00AA4DB5">
              <w:t>6) содержание учебного предмета, курса;</w:t>
            </w:r>
          </w:p>
          <w:p w:rsidR="00571950" w:rsidRPr="00AA4DB5" w:rsidRDefault="00571950" w:rsidP="002B110A">
            <w:pPr>
              <w:pStyle w:val="Default"/>
            </w:pPr>
            <w:r w:rsidRPr="00AA4DB5">
              <w:t>7) тематическое планирование с определением основных видов учебной деятельности обучающихся:</w:t>
            </w:r>
          </w:p>
          <w:p w:rsidR="00571950" w:rsidRPr="00AA4DB5" w:rsidRDefault="00571950" w:rsidP="002B110A">
            <w:pPr>
              <w:pStyle w:val="Default"/>
            </w:pPr>
            <w:r w:rsidRPr="00AA4DB5">
              <w:t>8) описание материально-технического обеспечения образовательного процесса.</w:t>
            </w:r>
          </w:p>
          <w:p w:rsidR="00571950" w:rsidRPr="00AA4DB5" w:rsidRDefault="00571950" w:rsidP="002B110A">
            <w:pPr>
              <w:pStyle w:val="Default"/>
            </w:pPr>
            <w:r w:rsidRPr="00AA4DB5">
              <w:t>.</w:t>
            </w:r>
          </w:p>
          <w:p w:rsidR="00571950" w:rsidRPr="00AA4DB5" w:rsidRDefault="00571950" w:rsidP="002B110A">
            <w:pPr>
              <w:pStyle w:val="Default"/>
              <w:rPr>
                <w:i/>
              </w:rPr>
            </w:pPr>
          </w:p>
        </w:tc>
        <w:tc>
          <w:tcPr>
            <w:tcW w:w="4867" w:type="dxa"/>
            <w:gridSpan w:val="3"/>
            <w:tcBorders>
              <w:top w:val="single" w:sz="4" w:space="0" w:color="auto"/>
              <w:left w:val="single" w:sz="4" w:space="0" w:color="auto"/>
              <w:bottom w:val="single" w:sz="4" w:space="0" w:color="auto"/>
              <w:right w:val="single" w:sz="4" w:space="0" w:color="auto"/>
            </w:tcBorders>
          </w:tcPr>
          <w:p w:rsidR="00571950" w:rsidRPr="00AA4DB5" w:rsidRDefault="00571950" w:rsidP="002B110A">
            <w:pPr>
              <w:pStyle w:val="Default"/>
            </w:pPr>
            <w:r w:rsidRPr="00AA4DB5">
              <w:t>1) планируемые результаты освоения учебного предмета, курса;</w:t>
            </w:r>
          </w:p>
          <w:p w:rsidR="00571950" w:rsidRPr="00AA4DB5" w:rsidRDefault="00571950" w:rsidP="002B110A">
            <w:pPr>
              <w:pStyle w:val="Default"/>
            </w:pPr>
            <w:r w:rsidRPr="00AA4DB5">
              <w:t>2) содержание учебного предмета, курса:</w:t>
            </w:r>
          </w:p>
          <w:p w:rsidR="00571950" w:rsidRPr="00AA4DB5" w:rsidRDefault="00571950" w:rsidP="002B110A">
            <w:pPr>
              <w:pStyle w:val="Default"/>
            </w:pPr>
            <w:r w:rsidRPr="00AA4DB5">
              <w:t>3) тематическое планирование с указанием количества часов, отводимых на освоение каждой темы</w:t>
            </w:r>
          </w:p>
          <w:p w:rsidR="00571950" w:rsidRPr="00AA4DB5" w:rsidRDefault="00571950" w:rsidP="002B110A">
            <w:pPr>
              <w:pStyle w:val="Default"/>
              <w:rPr>
                <w:i/>
              </w:rPr>
            </w:pPr>
          </w:p>
        </w:tc>
      </w:tr>
      <w:tr w:rsidR="00571950" w:rsidTr="002B110A">
        <w:trPr>
          <w:gridAfter w:val="1"/>
          <w:wAfter w:w="26" w:type="dxa"/>
          <w:trHeight w:val="141"/>
        </w:trPr>
        <w:tc>
          <w:tcPr>
            <w:tcW w:w="10031" w:type="dxa"/>
            <w:gridSpan w:val="4"/>
            <w:tcBorders>
              <w:top w:val="single" w:sz="4" w:space="0" w:color="000000"/>
              <w:left w:val="single" w:sz="4" w:space="0" w:color="000000"/>
              <w:bottom w:val="single" w:sz="6" w:space="0" w:color="000000"/>
              <w:right w:val="single" w:sz="6" w:space="0" w:color="000000"/>
            </w:tcBorders>
            <w:vAlign w:val="center"/>
          </w:tcPr>
          <w:p w:rsidR="00571950" w:rsidRPr="00FE71D9" w:rsidRDefault="00571950" w:rsidP="002B110A">
            <w:pPr>
              <w:pStyle w:val="Default"/>
              <w:jc w:val="center"/>
              <w:rPr>
                <w:b/>
              </w:rPr>
            </w:pPr>
            <w:r w:rsidRPr="00FE71D9">
              <w:rPr>
                <w:b/>
                <w:i/>
                <w:iCs/>
              </w:rPr>
              <w:t>Структура рабочих программ курсов внеурочной деятельности</w:t>
            </w:r>
          </w:p>
        </w:tc>
      </w:tr>
      <w:tr w:rsidR="00571950" w:rsidTr="002B110A">
        <w:trPr>
          <w:gridAfter w:val="1"/>
          <w:wAfter w:w="26" w:type="dxa"/>
          <w:trHeight w:val="895"/>
        </w:trPr>
        <w:tc>
          <w:tcPr>
            <w:tcW w:w="2081" w:type="dxa"/>
            <w:tcBorders>
              <w:top w:val="single" w:sz="6" w:space="0" w:color="000000"/>
              <w:left w:val="single" w:sz="4" w:space="0" w:color="000000"/>
              <w:bottom w:val="single" w:sz="6" w:space="0" w:color="000000"/>
              <w:right w:val="single" w:sz="4" w:space="0" w:color="000000"/>
            </w:tcBorders>
          </w:tcPr>
          <w:p w:rsidR="00571950" w:rsidRPr="00FE71D9" w:rsidRDefault="00571950" w:rsidP="002B110A">
            <w:pPr>
              <w:pStyle w:val="Default"/>
            </w:pPr>
            <w:r w:rsidRPr="00FE71D9">
              <w:t>отсутствовали данные требования</w:t>
            </w:r>
          </w:p>
        </w:tc>
        <w:tc>
          <w:tcPr>
            <w:tcW w:w="7950" w:type="dxa"/>
            <w:gridSpan w:val="3"/>
            <w:tcBorders>
              <w:top w:val="single" w:sz="6" w:space="0" w:color="000000"/>
              <w:left w:val="single" w:sz="4" w:space="0" w:color="000000"/>
              <w:bottom w:val="single" w:sz="6" w:space="0" w:color="000000"/>
              <w:right w:val="single" w:sz="6" w:space="0" w:color="000000"/>
            </w:tcBorders>
          </w:tcPr>
          <w:p w:rsidR="00571950" w:rsidRDefault="00571950" w:rsidP="002B110A">
            <w:pPr>
              <w:pStyle w:val="Default"/>
            </w:pPr>
            <w:r w:rsidRPr="00FE71D9">
              <w:t>1) результаты освоения курса внеурочной деятельности;</w:t>
            </w:r>
          </w:p>
          <w:p w:rsidR="00571950" w:rsidRDefault="00571950" w:rsidP="002B110A">
            <w:pPr>
              <w:pStyle w:val="Default"/>
            </w:pPr>
            <w:r w:rsidRPr="00FE71D9">
              <w:t>2) содержание курса внеурочной деятельности с указанием форм организации и видов деятельности;</w:t>
            </w:r>
          </w:p>
          <w:p w:rsidR="00571950" w:rsidRPr="00FE71D9" w:rsidRDefault="00571950" w:rsidP="002B110A">
            <w:pPr>
              <w:pStyle w:val="Default"/>
            </w:pPr>
            <w:r w:rsidRPr="00FE71D9">
              <w:t>3)тематическое планирование</w:t>
            </w:r>
          </w:p>
        </w:tc>
      </w:tr>
    </w:tbl>
    <w:p w:rsidR="00571950" w:rsidRDefault="00571950" w:rsidP="00571950">
      <w:pPr>
        <w:jc w:val="both"/>
        <w:rPr>
          <w:rFonts w:ascii="Times New Roman" w:hAnsi="Times New Roman" w:cs="Times New Roman"/>
          <w:sz w:val="24"/>
          <w:szCs w:val="24"/>
        </w:rPr>
      </w:pPr>
    </w:p>
    <w:p w:rsidR="00571950" w:rsidRPr="00FE71D9" w:rsidRDefault="00571950" w:rsidP="00A36B35">
      <w:pPr>
        <w:jc w:val="center"/>
        <w:rPr>
          <w:rFonts w:ascii="Times New Roman" w:hAnsi="Times New Roman" w:cs="Times New Roman"/>
          <w:b/>
          <w:sz w:val="24"/>
          <w:szCs w:val="24"/>
        </w:rPr>
      </w:pPr>
      <w:r w:rsidRPr="00FE71D9">
        <w:rPr>
          <w:rFonts w:ascii="Times New Roman" w:hAnsi="Times New Roman" w:cs="Times New Roman"/>
          <w:b/>
          <w:sz w:val="24"/>
          <w:szCs w:val="24"/>
        </w:rPr>
        <w:lastRenderedPageBreak/>
        <w:t xml:space="preserve">2.1.2. </w:t>
      </w:r>
      <w:proofErr w:type="gramStart"/>
      <w:r w:rsidRPr="00FE71D9">
        <w:rPr>
          <w:rFonts w:ascii="Times New Roman" w:hAnsi="Times New Roman" w:cs="Times New Roman"/>
          <w:b/>
          <w:sz w:val="24"/>
          <w:szCs w:val="24"/>
        </w:rPr>
        <w:t>Рекомендации</w:t>
      </w:r>
      <w:proofErr w:type="gramEnd"/>
      <w:r w:rsidRPr="00FE71D9">
        <w:rPr>
          <w:rFonts w:ascii="Times New Roman" w:hAnsi="Times New Roman" w:cs="Times New Roman"/>
          <w:b/>
          <w:sz w:val="24"/>
          <w:szCs w:val="24"/>
        </w:rPr>
        <w:t xml:space="preserve"> но формированию содержания рабочих программ учебных предметов, курсов начального общего образования</w:t>
      </w:r>
    </w:p>
    <w:p w:rsidR="00571950" w:rsidRDefault="00571950" w:rsidP="00571950">
      <w:pPr>
        <w:jc w:val="both"/>
        <w:rPr>
          <w:rFonts w:ascii="Times New Roman" w:hAnsi="Times New Roman" w:cs="Times New Roman"/>
          <w:i/>
          <w:sz w:val="24"/>
          <w:szCs w:val="24"/>
        </w:rPr>
      </w:pPr>
      <w:r w:rsidRPr="00FE71D9">
        <w:rPr>
          <w:rFonts w:ascii="Times New Roman" w:hAnsi="Times New Roman" w:cs="Times New Roman"/>
          <w:sz w:val="24"/>
          <w:szCs w:val="24"/>
        </w:rPr>
        <w:t xml:space="preserve">Содержание рабочих программ учебных предметов, курсов и курсов внеурочной деятельности представлено в таблице 2, где п. 1. </w:t>
      </w:r>
      <w:r w:rsidRPr="00FE71D9">
        <w:rPr>
          <w:rFonts w:ascii="Times New Roman" w:hAnsi="Times New Roman" w:cs="Times New Roman"/>
          <w:i/>
          <w:sz w:val="24"/>
          <w:szCs w:val="24"/>
        </w:rPr>
        <w:t>«Содержание рабочих программ учебных предметов, курсов и курсов внеурочной деятельности начального общего образования», п. 2. «Соответствие содержания рабочих программ учебных предметов, курсов и курсов внеурочной деятельности содержанию основной образовательной программы начального общего образования образовательной организации».</w:t>
      </w:r>
    </w:p>
    <w:p w:rsidR="00571950" w:rsidRDefault="00571950" w:rsidP="00A36B35">
      <w:pPr>
        <w:jc w:val="center"/>
        <w:rPr>
          <w:rFonts w:ascii="Times New Roman" w:hAnsi="Times New Roman" w:cs="Times New Roman"/>
          <w:i/>
          <w:sz w:val="24"/>
          <w:szCs w:val="24"/>
        </w:rPr>
      </w:pPr>
      <w:proofErr w:type="gramStart"/>
      <w:r w:rsidRPr="00FE71D9">
        <w:rPr>
          <w:rFonts w:ascii="Times New Roman" w:hAnsi="Times New Roman" w:cs="Times New Roman"/>
          <w:b/>
          <w:sz w:val="24"/>
          <w:szCs w:val="24"/>
        </w:rPr>
        <w:t>Рекомендации</w:t>
      </w:r>
      <w:proofErr w:type="gramEnd"/>
      <w:r w:rsidRPr="00FE71D9">
        <w:rPr>
          <w:rFonts w:ascii="Times New Roman" w:hAnsi="Times New Roman" w:cs="Times New Roman"/>
          <w:b/>
          <w:sz w:val="24"/>
          <w:szCs w:val="24"/>
        </w:rPr>
        <w:t xml:space="preserve"> но формированию содержания рабочих программ учебных предметов, курсов</w:t>
      </w:r>
    </w:p>
    <w:tbl>
      <w:tblPr>
        <w:tblW w:w="9857" w:type="dxa"/>
        <w:tblInd w:w="-176" w:type="dxa"/>
        <w:tblBorders>
          <w:top w:val="nil"/>
          <w:left w:val="nil"/>
          <w:bottom w:val="nil"/>
          <w:right w:val="nil"/>
        </w:tblBorders>
        <w:tblLayout w:type="fixed"/>
        <w:tblLook w:val="0000"/>
      </w:tblPr>
      <w:tblGrid>
        <w:gridCol w:w="572"/>
        <w:gridCol w:w="4384"/>
        <w:gridCol w:w="4876"/>
        <w:gridCol w:w="25"/>
      </w:tblGrid>
      <w:tr w:rsidR="00571950" w:rsidTr="002B110A">
        <w:trPr>
          <w:trHeight w:val="530"/>
        </w:trPr>
        <w:tc>
          <w:tcPr>
            <w:tcW w:w="9857" w:type="dxa"/>
            <w:gridSpan w:val="4"/>
            <w:tcBorders>
              <w:top w:val="single" w:sz="4" w:space="0" w:color="000000"/>
              <w:left w:val="single" w:sz="4" w:space="0" w:color="auto"/>
              <w:bottom w:val="single" w:sz="6" w:space="0" w:color="000000"/>
              <w:right w:val="single" w:sz="6" w:space="0" w:color="000000"/>
            </w:tcBorders>
            <w:vAlign w:val="center"/>
          </w:tcPr>
          <w:p w:rsidR="00571950" w:rsidRPr="00FE71D9" w:rsidRDefault="00571950" w:rsidP="002B110A">
            <w:pPr>
              <w:pStyle w:val="Default"/>
            </w:pPr>
            <w:r w:rsidRPr="00FE71D9">
              <w:t>I</w:t>
            </w:r>
            <w:r w:rsidRPr="005B4D75">
              <w:rPr>
                <w:i/>
                <w:sz w:val="28"/>
                <w:szCs w:val="28"/>
              </w:rPr>
              <w:t>) Планируемые результаты освоения учебного предмета, курса</w:t>
            </w:r>
          </w:p>
        </w:tc>
      </w:tr>
      <w:tr w:rsidR="00571950" w:rsidTr="002B110A">
        <w:trPr>
          <w:gridAfter w:val="1"/>
          <w:wAfter w:w="25" w:type="dxa"/>
          <w:trHeight w:val="2268"/>
        </w:trPr>
        <w:tc>
          <w:tcPr>
            <w:tcW w:w="572" w:type="dxa"/>
            <w:tcBorders>
              <w:top w:val="single" w:sz="6" w:space="0" w:color="000000"/>
              <w:left w:val="single" w:sz="4" w:space="0" w:color="auto"/>
              <w:bottom w:val="single" w:sz="4" w:space="0" w:color="auto"/>
              <w:right w:val="single" w:sz="4" w:space="0" w:color="auto"/>
            </w:tcBorders>
          </w:tcPr>
          <w:p w:rsidR="00571950" w:rsidRPr="00A41AD5" w:rsidRDefault="00571950" w:rsidP="002B110A">
            <w:pPr>
              <w:pStyle w:val="Default"/>
              <w:spacing w:line="276" w:lineRule="auto"/>
              <w:rPr>
                <w:b/>
              </w:rPr>
            </w:pPr>
            <w:r w:rsidRPr="00A41AD5">
              <w:rPr>
                <w:b/>
              </w:rPr>
              <w:t>1.</w:t>
            </w: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Pr="00A41AD5" w:rsidRDefault="00571950" w:rsidP="002B110A">
            <w:pPr>
              <w:pStyle w:val="Default"/>
              <w:spacing w:line="276" w:lineRule="auto"/>
              <w:rPr>
                <w:b/>
              </w:rPr>
            </w:pPr>
            <w:r w:rsidRPr="00A41AD5">
              <w:rPr>
                <w:b/>
              </w:rPr>
              <w:t>2.</w:t>
            </w:r>
          </w:p>
        </w:tc>
        <w:tc>
          <w:tcPr>
            <w:tcW w:w="9260" w:type="dxa"/>
            <w:gridSpan w:val="2"/>
            <w:tcBorders>
              <w:top w:val="single" w:sz="6" w:space="0" w:color="000000"/>
              <w:left w:val="single" w:sz="4" w:space="0" w:color="auto"/>
              <w:bottom w:val="single" w:sz="4" w:space="0" w:color="auto"/>
              <w:right w:val="single" w:sz="6" w:space="0" w:color="000000"/>
            </w:tcBorders>
          </w:tcPr>
          <w:p w:rsidR="00571950" w:rsidRDefault="00571950" w:rsidP="002B110A">
            <w:pPr>
              <w:pStyle w:val="Default"/>
              <w:spacing w:line="276" w:lineRule="auto"/>
              <w:jc w:val="both"/>
            </w:pPr>
            <w:r w:rsidRPr="00FE71D9">
              <w:t xml:space="preserve">В данном разделе описываются: а) достижение </w:t>
            </w:r>
            <w:proofErr w:type="gramStart"/>
            <w:r w:rsidRPr="00FE71D9">
              <w:t>обучающимися</w:t>
            </w:r>
            <w:proofErr w:type="gramEnd"/>
            <w:r w:rsidRPr="00FE71D9">
              <w:t xml:space="preserve"> личностных </w:t>
            </w:r>
            <w:proofErr w:type="spellStart"/>
            <w:r w:rsidRPr="00FE71D9">
              <w:t>результатовна</w:t>
            </w:r>
            <w:proofErr w:type="spellEnd"/>
            <w:r w:rsidRPr="00FE71D9">
              <w:t xml:space="preserve"> конец каждого года обучения. </w:t>
            </w:r>
            <w:proofErr w:type="gramStart"/>
            <w:r w:rsidRPr="00FE71D9">
              <w:t>Личностные результаты представляются двумя блоками</w:t>
            </w:r>
            <w:r>
              <w:t xml:space="preserve"> </w:t>
            </w:r>
            <w:r w:rsidRPr="00FE71D9">
              <w:t>«У обучающегося будут сформированы» («У выпускника будут сформированы») и</w:t>
            </w:r>
            <w:r>
              <w:t xml:space="preserve"> </w:t>
            </w:r>
            <w:r w:rsidRPr="00FE71D9">
              <w:t>«Обучающийся получит возможность для формирования» («Выпускник получит</w:t>
            </w:r>
            <w:r>
              <w:t xml:space="preserve"> </w:t>
            </w:r>
            <w:r w:rsidRPr="00FE71D9">
              <w:t>возможность для формирования»).</w:t>
            </w:r>
            <w:proofErr w:type="gramEnd"/>
            <w:r w:rsidRPr="00FE71D9">
              <w:t xml:space="preserve"> Курсивом выделяются личностные результаты,</w:t>
            </w:r>
            <w:r>
              <w:t xml:space="preserve"> </w:t>
            </w:r>
            <w:r w:rsidRPr="00FE71D9">
              <w:t xml:space="preserve">расширяющие и углубляющие опорную систему или </w:t>
            </w:r>
            <w:proofErr w:type="gramStart"/>
            <w:r w:rsidRPr="00FE71D9">
              <w:t>выступающих</w:t>
            </w:r>
            <w:proofErr w:type="gramEnd"/>
            <w:r w:rsidRPr="00FE71D9">
              <w:t xml:space="preserve"> как пропедевтика для</w:t>
            </w:r>
            <w:r>
              <w:t xml:space="preserve"> </w:t>
            </w:r>
            <w:r w:rsidRPr="00FE71D9">
              <w:t>дальнейшего развития обучающихся. Личностные результаты, включённые в указанную</w:t>
            </w:r>
            <w:r>
              <w:t xml:space="preserve"> </w:t>
            </w:r>
            <w:r w:rsidRPr="00FE71D9">
              <w:t>группу, приводятся в блоках «</w:t>
            </w:r>
            <w:proofErr w:type="gramStart"/>
            <w:r w:rsidRPr="00FE71D9">
              <w:t>Обучающийся</w:t>
            </w:r>
            <w:proofErr w:type="gramEnd"/>
            <w:r w:rsidRPr="00FE71D9">
              <w:t xml:space="preserve"> получит возможность для формирования»</w:t>
            </w:r>
          </w:p>
          <w:p w:rsidR="00571950" w:rsidRPr="00FE71D9" w:rsidRDefault="00571950" w:rsidP="002B110A">
            <w:pPr>
              <w:pStyle w:val="Default"/>
              <w:spacing w:line="276" w:lineRule="auto"/>
              <w:jc w:val="both"/>
            </w:pPr>
            <w:r w:rsidRPr="00FE71D9">
              <w:t>(«Выпускник получит возможность для формирования»);</w:t>
            </w:r>
          </w:p>
          <w:p w:rsidR="00571950" w:rsidRDefault="00571950" w:rsidP="002B110A">
            <w:pPr>
              <w:pStyle w:val="Default"/>
              <w:spacing w:line="276" w:lineRule="auto"/>
              <w:jc w:val="both"/>
            </w:pPr>
            <w:r w:rsidRPr="00FE71D9">
              <w:t xml:space="preserve">б) достижение </w:t>
            </w:r>
            <w:proofErr w:type="gramStart"/>
            <w:r w:rsidRPr="00FE71D9">
              <w:t>обучающимися</w:t>
            </w:r>
            <w:proofErr w:type="gramEnd"/>
            <w:r w:rsidRPr="00FE71D9">
              <w:t xml:space="preserve"> </w:t>
            </w:r>
            <w:proofErr w:type="spellStart"/>
            <w:r w:rsidRPr="00FE71D9">
              <w:t>метапредметных</w:t>
            </w:r>
            <w:proofErr w:type="spellEnd"/>
            <w:r w:rsidRPr="00FE71D9">
              <w:t xml:space="preserve"> результатов на конец каждого года</w:t>
            </w:r>
          </w:p>
          <w:p w:rsidR="00571950" w:rsidRDefault="00571950" w:rsidP="002B110A">
            <w:pPr>
              <w:pStyle w:val="Default"/>
              <w:spacing w:line="276" w:lineRule="auto"/>
              <w:jc w:val="both"/>
            </w:pPr>
            <w:r w:rsidRPr="00FE71D9">
              <w:t xml:space="preserve">обучения. В структуру </w:t>
            </w:r>
            <w:proofErr w:type="spellStart"/>
            <w:r w:rsidRPr="00FE71D9">
              <w:t>метапредметных</w:t>
            </w:r>
            <w:proofErr w:type="spellEnd"/>
            <w:r w:rsidRPr="00FE71D9">
              <w:t xml:space="preserve"> результатов входит достижение </w:t>
            </w:r>
            <w:proofErr w:type="gramStart"/>
            <w:r w:rsidRPr="00FE71D9">
              <w:t>обучающимися</w:t>
            </w:r>
            <w:proofErr w:type="gramEnd"/>
            <w:r>
              <w:t xml:space="preserve"> </w:t>
            </w:r>
            <w:r w:rsidRPr="00FE71D9">
              <w:t>планируемых результатов трёх междисциплинарных программ: «Программа</w:t>
            </w:r>
            <w:r>
              <w:t xml:space="preserve"> </w:t>
            </w:r>
            <w:r w:rsidRPr="00FE71D9">
              <w:t>формирования универсальных учебных действий»;</w:t>
            </w:r>
          </w:p>
          <w:p w:rsidR="00571950" w:rsidRDefault="00571950" w:rsidP="002B110A">
            <w:pPr>
              <w:pStyle w:val="Default"/>
              <w:spacing w:line="276" w:lineRule="auto"/>
              <w:jc w:val="both"/>
            </w:pPr>
            <w:r w:rsidRPr="00FE71D9">
              <w:t>«Чтение. Работа с текстом»;</w:t>
            </w:r>
          </w:p>
          <w:p w:rsidR="00571950" w:rsidRDefault="00571950" w:rsidP="002B110A">
            <w:pPr>
              <w:pStyle w:val="Default"/>
              <w:spacing w:line="276" w:lineRule="auto"/>
              <w:jc w:val="both"/>
            </w:pPr>
            <w:r w:rsidRPr="00FE71D9">
              <w:t xml:space="preserve">«Формирование </w:t>
            </w:r>
            <w:proofErr w:type="spellStart"/>
            <w:r w:rsidRPr="00FE71D9">
              <w:t>ИКТ-компетентиостн</w:t>
            </w:r>
            <w:proofErr w:type="spellEnd"/>
            <w:r w:rsidRPr="00FE71D9">
              <w:t xml:space="preserve"> </w:t>
            </w:r>
            <w:proofErr w:type="gramStart"/>
            <w:r w:rsidRPr="00FE71D9">
              <w:t>обучающихся</w:t>
            </w:r>
            <w:proofErr w:type="gramEnd"/>
            <w:r w:rsidRPr="00FE71D9">
              <w:t>» на конец каждого года обучения.</w:t>
            </w:r>
          </w:p>
          <w:p w:rsidR="00571950" w:rsidRPr="00FE71D9" w:rsidRDefault="00571950" w:rsidP="002B110A">
            <w:pPr>
              <w:pStyle w:val="Default"/>
              <w:spacing w:line="276" w:lineRule="auto"/>
              <w:jc w:val="both"/>
            </w:pPr>
            <w:proofErr w:type="spellStart"/>
            <w:r w:rsidRPr="00FE71D9">
              <w:t>Метапредметные</w:t>
            </w:r>
            <w:proofErr w:type="spellEnd"/>
            <w:r w:rsidRPr="00FE71D9">
              <w:t xml:space="preserve"> результаты представляются двумя блоками: «Обучающийся научится»</w:t>
            </w:r>
            <w:r>
              <w:t xml:space="preserve"> </w:t>
            </w:r>
            <w:r w:rsidRPr="00FE71D9">
              <w:t>(«Выпускник научится») и «Обучающийся получит возможность научиться»</w:t>
            </w:r>
            <w:r>
              <w:t xml:space="preserve"> </w:t>
            </w:r>
            <w:r w:rsidRPr="00FE71D9">
              <w:t xml:space="preserve">(«Выпускник получит возможность научиться»). Курсивом выделяются </w:t>
            </w:r>
            <w:proofErr w:type="spellStart"/>
            <w:r w:rsidRPr="00FE71D9">
              <w:t>метапредметные</w:t>
            </w:r>
            <w:proofErr w:type="spellEnd"/>
            <w:r>
              <w:t xml:space="preserve"> </w:t>
            </w:r>
            <w:r w:rsidRPr="00FE71D9">
              <w:t xml:space="preserve">результаты, расширяющие и углубляющие опорную систему или </w:t>
            </w:r>
            <w:proofErr w:type="gramStart"/>
            <w:r w:rsidRPr="00FE71D9">
              <w:t>выступающих</w:t>
            </w:r>
            <w:proofErr w:type="gramEnd"/>
            <w:r w:rsidRPr="00FE71D9">
              <w:t xml:space="preserve"> как</w:t>
            </w:r>
            <w:r>
              <w:t xml:space="preserve"> </w:t>
            </w:r>
            <w:r w:rsidRPr="00FE71D9">
              <w:t xml:space="preserve">пропедевтика для дальнейшего развития обучающихся. </w:t>
            </w:r>
            <w:proofErr w:type="spellStart"/>
            <w:r w:rsidRPr="00FE71D9">
              <w:t>Метапредметные</w:t>
            </w:r>
            <w:proofErr w:type="spellEnd"/>
            <w:r w:rsidRPr="00FE71D9">
              <w:t xml:space="preserve"> </w:t>
            </w:r>
            <w:proofErr w:type="spellStart"/>
            <w:r w:rsidRPr="00FE71D9">
              <w:t>результаты</w:t>
            </w:r>
            <w:proofErr w:type="gramStart"/>
            <w:r w:rsidRPr="00FE71D9">
              <w:t>,с</w:t>
            </w:r>
            <w:proofErr w:type="gramEnd"/>
            <w:r w:rsidRPr="00FE71D9">
              <w:t>оставляющие</w:t>
            </w:r>
            <w:proofErr w:type="spellEnd"/>
            <w:r w:rsidRPr="00FE71D9">
              <w:t xml:space="preserve"> указанную группу, приводятся в блоках «Обучающийся получит</w:t>
            </w:r>
            <w:r>
              <w:t xml:space="preserve"> </w:t>
            </w:r>
            <w:r w:rsidRPr="00FE71D9">
              <w:t>возможность научиться» («Выпускник получит возможность научиться)»;</w:t>
            </w:r>
          </w:p>
          <w:p w:rsidR="00571950" w:rsidRDefault="00571950" w:rsidP="002B110A">
            <w:pPr>
              <w:pStyle w:val="Default"/>
              <w:jc w:val="both"/>
              <w:rPr>
                <w:sz w:val="15"/>
                <w:szCs w:val="15"/>
              </w:rPr>
            </w:pPr>
          </w:p>
          <w:p w:rsidR="00571950" w:rsidRPr="00A41AD5" w:rsidRDefault="00571950" w:rsidP="002B110A">
            <w:pPr>
              <w:pStyle w:val="Default"/>
              <w:jc w:val="both"/>
            </w:pPr>
            <w:r w:rsidRPr="00A41AD5">
              <w:rPr>
                <w:sz w:val="15"/>
                <w:szCs w:val="15"/>
              </w:rPr>
              <w:t xml:space="preserve"> </w:t>
            </w:r>
            <w:r w:rsidRPr="00A41AD5">
              <w:t xml:space="preserve">«Планируемые результаты освоения </w:t>
            </w:r>
            <w:proofErr w:type="gramStart"/>
            <w:r w:rsidRPr="00A41AD5">
              <w:t>обучающимися</w:t>
            </w:r>
            <w:proofErr w:type="gramEnd"/>
            <w:r w:rsidRPr="00A41AD5">
              <w:t xml:space="preserve"> основной образовательной программы начального общего образования».</w:t>
            </w:r>
          </w:p>
          <w:p w:rsidR="00571950" w:rsidRDefault="00571950" w:rsidP="002B110A">
            <w:pPr>
              <w:pStyle w:val="Default"/>
              <w:jc w:val="both"/>
            </w:pPr>
            <w:r w:rsidRPr="00A41AD5">
              <w:t xml:space="preserve">Обязательно с учётом изменений внесённых ФГОС начального общего образования (приказ № 1576 в редакции от 31.12.2015 г.). Внесены изменения в предметные результаты освоения основной образовательной программы начального общего образования: русский язык, литературное чтение, иностранный язык. Претерпели существенные изменения основные задачи содержания начального общего образования. </w:t>
            </w:r>
          </w:p>
          <w:p w:rsidR="00571950" w:rsidRPr="00FE71D9" w:rsidRDefault="00571950" w:rsidP="002B110A">
            <w:pPr>
              <w:pStyle w:val="Default"/>
              <w:jc w:val="both"/>
            </w:pPr>
            <w:proofErr w:type="gramStart"/>
            <w:r w:rsidRPr="00A41AD5">
              <w:lastRenderedPageBreak/>
              <w:t xml:space="preserve">Возможно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отдельных учебных предметов, курсов в части представления личностных, </w:t>
            </w:r>
            <w:proofErr w:type="spellStart"/>
            <w:r w:rsidRPr="00A41AD5">
              <w:t>метапредметных</w:t>
            </w:r>
            <w:proofErr w:type="spellEnd"/>
            <w:r w:rsidRPr="00A41AD5">
              <w:t xml:space="preserve"> и предметных результатов освоения конкретного учебного предмета, курса.</w:t>
            </w:r>
            <w:r>
              <w:t xml:space="preserve"> 2)</w:t>
            </w:r>
            <w:proofErr w:type="gramEnd"/>
          </w:p>
        </w:tc>
      </w:tr>
      <w:tr w:rsidR="00571950" w:rsidTr="002B110A">
        <w:trPr>
          <w:gridAfter w:val="1"/>
          <w:wAfter w:w="25" w:type="dxa"/>
          <w:trHeight w:val="469"/>
        </w:trPr>
        <w:tc>
          <w:tcPr>
            <w:tcW w:w="9832" w:type="dxa"/>
            <w:gridSpan w:val="3"/>
            <w:tcBorders>
              <w:top w:val="single" w:sz="4" w:space="0" w:color="auto"/>
              <w:left w:val="single" w:sz="4" w:space="0" w:color="auto"/>
              <w:bottom w:val="single" w:sz="4" w:space="0" w:color="auto"/>
              <w:right w:val="single" w:sz="6" w:space="0" w:color="000000"/>
            </w:tcBorders>
          </w:tcPr>
          <w:p w:rsidR="00571950" w:rsidRPr="005B4D75" w:rsidRDefault="00571950" w:rsidP="002B110A">
            <w:pPr>
              <w:pStyle w:val="Default"/>
              <w:jc w:val="center"/>
              <w:rPr>
                <w:i/>
                <w:sz w:val="28"/>
                <w:szCs w:val="28"/>
              </w:rPr>
            </w:pPr>
            <w:r w:rsidRPr="005B4D75">
              <w:rPr>
                <w:i/>
                <w:sz w:val="28"/>
                <w:szCs w:val="28"/>
              </w:rPr>
              <w:lastRenderedPageBreak/>
              <w:t>2)Содержание учебного предмета, курса</w:t>
            </w:r>
          </w:p>
          <w:p w:rsidR="00571950" w:rsidRPr="00FE71D9" w:rsidRDefault="00571950" w:rsidP="002B110A">
            <w:pPr>
              <w:pStyle w:val="Default"/>
              <w:jc w:val="both"/>
            </w:pPr>
          </w:p>
        </w:tc>
      </w:tr>
      <w:tr w:rsidR="00571950" w:rsidTr="002B110A">
        <w:trPr>
          <w:gridAfter w:val="1"/>
          <w:wAfter w:w="25" w:type="dxa"/>
          <w:trHeight w:val="726"/>
        </w:trPr>
        <w:tc>
          <w:tcPr>
            <w:tcW w:w="572" w:type="dxa"/>
            <w:tcBorders>
              <w:top w:val="single" w:sz="4" w:space="0" w:color="auto"/>
              <w:left w:val="single" w:sz="4" w:space="0" w:color="auto"/>
              <w:bottom w:val="single" w:sz="4" w:space="0" w:color="auto"/>
              <w:right w:val="single" w:sz="4" w:space="0" w:color="auto"/>
            </w:tcBorders>
          </w:tcPr>
          <w:p w:rsidR="00571950" w:rsidRPr="00A41AD5" w:rsidRDefault="00571950" w:rsidP="002B110A">
            <w:pPr>
              <w:pStyle w:val="Default"/>
              <w:rPr>
                <w:b/>
              </w:rPr>
            </w:pP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r>
              <w:t>В данный раздел включается перечень изучаемого учебного материала путём описания основных содержательных линий.</w:t>
            </w:r>
          </w:p>
          <w:p w:rsidR="00571950" w:rsidRDefault="00571950" w:rsidP="002B110A">
            <w:pPr>
              <w:pStyle w:val="Default"/>
              <w:jc w:val="both"/>
            </w:pPr>
          </w:p>
        </w:tc>
      </w:tr>
      <w:tr w:rsidR="00571950" w:rsidTr="002B110A">
        <w:trPr>
          <w:gridAfter w:val="1"/>
          <w:wAfter w:w="25" w:type="dxa"/>
          <w:trHeight w:val="1769"/>
        </w:trPr>
        <w:tc>
          <w:tcPr>
            <w:tcW w:w="572" w:type="dxa"/>
            <w:tcBorders>
              <w:top w:val="single" w:sz="4" w:space="0" w:color="auto"/>
              <w:left w:val="single" w:sz="4" w:space="0" w:color="auto"/>
              <w:bottom w:val="single" w:sz="4" w:space="0" w:color="auto"/>
              <w:right w:val="single" w:sz="4" w:space="0" w:color="auto"/>
            </w:tcBorders>
          </w:tcPr>
          <w:p w:rsidR="00571950" w:rsidRPr="00A41AD5" w:rsidRDefault="00571950" w:rsidP="002B110A">
            <w:pPr>
              <w:pStyle w:val="Default"/>
              <w:rPr>
                <w:b/>
              </w:rPr>
            </w:pP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proofErr w:type="spellStart"/>
            <w:r w:rsidRPr="005B4D75">
              <w:t>♦Возможно</w:t>
            </w:r>
            <w:proofErr w:type="spellEnd"/>
            <w:r w:rsidRPr="005B4D75">
              <w:t xml:space="preserve">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по учебному предмету «Иностранный язык» в части представления содержания учебного предмета «Иностранный язык»</w:t>
            </w:r>
          </w:p>
        </w:tc>
      </w:tr>
      <w:tr w:rsidR="00571950" w:rsidTr="002B110A">
        <w:trPr>
          <w:gridAfter w:val="1"/>
          <w:wAfter w:w="25" w:type="dxa"/>
          <w:trHeight w:val="575"/>
        </w:trPr>
        <w:tc>
          <w:tcPr>
            <w:tcW w:w="9832" w:type="dxa"/>
            <w:gridSpan w:val="3"/>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center"/>
            </w:pPr>
            <w:r>
              <w:rPr>
                <w:i/>
                <w:sz w:val="28"/>
                <w:szCs w:val="28"/>
              </w:rPr>
              <w:t xml:space="preserve">      </w:t>
            </w:r>
            <w:r w:rsidRPr="005B4D75">
              <w:rPr>
                <w:i/>
                <w:sz w:val="28"/>
                <w:szCs w:val="28"/>
              </w:rPr>
              <w:t>3) Тематическое планирование с указанием количества часов, отводимых на освоение</w:t>
            </w:r>
            <w:r>
              <w:rPr>
                <w:i/>
                <w:sz w:val="28"/>
                <w:szCs w:val="28"/>
              </w:rPr>
              <w:t xml:space="preserve"> </w:t>
            </w:r>
            <w:r w:rsidRPr="005B4D75">
              <w:rPr>
                <w:i/>
                <w:sz w:val="28"/>
                <w:szCs w:val="28"/>
              </w:rPr>
              <w:t>каждой темы</w:t>
            </w:r>
          </w:p>
        </w:tc>
      </w:tr>
      <w:tr w:rsidR="00571950" w:rsidTr="002B110A">
        <w:trPr>
          <w:gridAfter w:val="1"/>
          <w:wAfter w:w="25" w:type="dxa"/>
          <w:trHeight w:val="1920"/>
        </w:trPr>
        <w:tc>
          <w:tcPr>
            <w:tcW w:w="572" w:type="dxa"/>
            <w:vMerge w:val="restart"/>
            <w:tcBorders>
              <w:top w:val="single" w:sz="4" w:space="0" w:color="auto"/>
              <w:left w:val="single" w:sz="4" w:space="0" w:color="auto"/>
              <w:right w:val="single" w:sz="4" w:space="0" w:color="auto"/>
            </w:tcBorders>
          </w:tcPr>
          <w:p w:rsidR="00571950" w:rsidRPr="00A41AD5" w:rsidRDefault="00571950" w:rsidP="002B110A">
            <w:pPr>
              <w:pStyle w:val="Default"/>
              <w:rPr>
                <w:b/>
              </w:rPr>
            </w:pPr>
            <w:r>
              <w:rPr>
                <w:b/>
              </w:rPr>
              <w:t>1.</w:t>
            </w: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r w:rsidRPr="005B4D75">
              <w:t xml:space="preserve">Тематическое планирование по учебному предмету, курсу разрабатывается для 1, 2, 3 и 4 классов отдельно. Тематическое планирование состоит из двух обязательных блоков: «Содержание учебного предмета, курса» и «Тема (раздел) количество часов, отводимых на изучение каждой темы». </w:t>
            </w:r>
            <w:proofErr w:type="gramStart"/>
            <w:r w:rsidRPr="005B4D75">
              <w:t>В блоке «Содержание учебного предмета, курса (Тема (раздел) (количество часов)» раскрывается содержание крупных тем.</w:t>
            </w:r>
            <w:proofErr w:type="gramEnd"/>
            <w:r w:rsidRPr="005B4D75">
              <w:t xml:space="preserve"> Тематическое планирование разрабатывается по следующей форме:</w:t>
            </w:r>
          </w:p>
        </w:tc>
      </w:tr>
      <w:tr w:rsidR="00571950" w:rsidTr="002B110A">
        <w:trPr>
          <w:gridAfter w:val="1"/>
          <w:wAfter w:w="25" w:type="dxa"/>
          <w:trHeight w:val="665"/>
        </w:trPr>
        <w:tc>
          <w:tcPr>
            <w:tcW w:w="572" w:type="dxa"/>
            <w:vMerge/>
            <w:tcBorders>
              <w:left w:val="single" w:sz="4" w:space="0" w:color="auto"/>
              <w:bottom w:val="single" w:sz="4" w:space="0" w:color="auto"/>
              <w:right w:val="single" w:sz="4" w:space="0" w:color="auto"/>
            </w:tcBorders>
          </w:tcPr>
          <w:p w:rsidR="00571950" w:rsidRPr="00A41AD5" w:rsidRDefault="00571950" w:rsidP="002B110A">
            <w:pPr>
              <w:pStyle w:val="Default"/>
              <w:rPr>
                <w:b/>
              </w:rPr>
            </w:pPr>
          </w:p>
        </w:tc>
        <w:tc>
          <w:tcPr>
            <w:tcW w:w="4384" w:type="dxa"/>
            <w:tcBorders>
              <w:top w:val="single" w:sz="4" w:space="0" w:color="auto"/>
              <w:left w:val="single" w:sz="4" w:space="0" w:color="auto"/>
              <w:bottom w:val="single" w:sz="4" w:space="0" w:color="auto"/>
              <w:right w:val="single" w:sz="4" w:space="0" w:color="auto"/>
            </w:tcBorders>
          </w:tcPr>
          <w:p w:rsidR="00571950" w:rsidRPr="005B4D75" w:rsidRDefault="00571950" w:rsidP="002B110A">
            <w:pPr>
              <w:pStyle w:val="Default"/>
              <w:jc w:val="both"/>
              <w:rPr>
                <w:b/>
              </w:rPr>
            </w:pPr>
            <w:r w:rsidRPr="005B4D75">
              <w:rPr>
                <w:b/>
              </w:rPr>
              <w:t xml:space="preserve">Содержание учебного предмета </w:t>
            </w:r>
          </w:p>
        </w:tc>
        <w:tc>
          <w:tcPr>
            <w:tcW w:w="4876" w:type="dxa"/>
            <w:tcBorders>
              <w:top w:val="single" w:sz="4" w:space="0" w:color="auto"/>
              <w:left w:val="single" w:sz="4" w:space="0" w:color="auto"/>
              <w:bottom w:val="single" w:sz="4" w:space="0" w:color="auto"/>
              <w:right w:val="single" w:sz="6" w:space="0" w:color="000000"/>
            </w:tcBorders>
          </w:tcPr>
          <w:p w:rsidR="00571950" w:rsidRPr="005B4D75" w:rsidRDefault="00571950" w:rsidP="002B110A">
            <w:pPr>
              <w:pStyle w:val="Default"/>
              <w:jc w:val="both"/>
              <w:rPr>
                <w:b/>
              </w:rPr>
            </w:pPr>
            <w:r w:rsidRPr="005B4D75">
              <w:rPr>
                <w:b/>
              </w:rPr>
              <w:t>Тема раздела (количество часов)</w:t>
            </w:r>
          </w:p>
        </w:tc>
      </w:tr>
      <w:tr w:rsidR="00571950" w:rsidTr="002B110A">
        <w:trPr>
          <w:gridAfter w:val="1"/>
          <w:wAfter w:w="25" w:type="dxa"/>
          <w:trHeight w:val="1573"/>
        </w:trPr>
        <w:tc>
          <w:tcPr>
            <w:tcW w:w="572" w:type="dxa"/>
            <w:tcBorders>
              <w:top w:val="single" w:sz="4" w:space="0" w:color="auto"/>
              <w:left w:val="single" w:sz="4" w:space="0" w:color="auto"/>
              <w:bottom w:val="single" w:sz="6" w:space="0" w:color="000000"/>
              <w:right w:val="single" w:sz="4" w:space="0" w:color="auto"/>
            </w:tcBorders>
          </w:tcPr>
          <w:p w:rsidR="00571950" w:rsidRPr="00A41AD5" w:rsidRDefault="00571950" w:rsidP="002B110A">
            <w:pPr>
              <w:pStyle w:val="Default"/>
              <w:rPr>
                <w:b/>
              </w:rPr>
            </w:pPr>
            <w:r>
              <w:rPr>
                <w:b/>
              </w:rPr>
              <w:t>2.</w:t>
            </w:r>
          </w:p>
        </w:tc>
        <w:tc>
          <w:tcPr>
            <w:tcW w:w="9260" w:type="dxa"/>
            <w:gridSpan w:val="2"/>
            <w:tcBorders>
              <w:top w:val="single" w:sz="4" w:space="0" w:color="auto"/>
              <w:left w:val="single" w:sz="4" w:space="0" w:color="auto"/>
              <w:bottom w:val="single" w:sz="6" w:space="0" w:color="000000"/>
              <w:right w:val="single" w:sz="6" w:space="0" w:color="000000"/>
            </w:tcBorders>
          </w:tcPr>
          <w:p w:rsidR="00571950" w:rsidRPr="005B4D75" w:rsidRDefault="00571950" w:rsidP="002B110A">
            <w:pPr>
              <w:pStyle w:val="Default"/>
              <w:jc w:val="both"/>
            </w:pPr>
            <w:proofErr w:type="spellStart"/>
            <w:r w:rsidRPr="005B4D75">
              <w:t>♦Возможно</w:t>
            </w:r>
            <w:proofErr w:type="spellEnd"/>
            <w:r w:rsidRPr="005B4D75">
              <w:t xml:space="preserve">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отдельных учебных предметов, курсов в части представления вариантов тематического планирования по учебному предмету, курсу.</w:t>
            </w:r>
          </w:p>
        </w:tc>
      </w:tr>
    </w:tbl>
    <w:p w:rsidR="00571950" w:rsidRDefault="00571950" w:rsidP="00571950">
      <w:pPr>
        <w:jc w:val="both"/>
        <w:rPr>
          <w:rFonts w:ascii="Times New Roman" w:hAnsi="Times New Roman" w:cs="Times New Roman"/>
          <w:i/>
          <w:sz w:val="24"/>
          <w:szCs w:val="24"/>
        </w:rPr>
      </w:pPr>
    </w:p>
    <w:p w:rsidR="00571950" w:rsidRDefault="00571950" w:rsidP="00571950">
      <w:pPr>
        <w:jc w:val="both"/>
        <w:rPr>
          <w:rFonts w:ascii="Times New Roman" w:hAnsi="Times New Roman" w:cs="Times New Roman"/>
          <w:i/>
          <w:sz w:val="24"/>
          <w:szCs w:val="24"/>
        </w:rPr>
      </w:pPr>
      <w:r w:rsidRPr="005B4D75">
        <w:rPr>
          <w:rFonts w:ascii="Times New Roman" w:hAnsi="Times New Roman" w:cs="Times New Roman"/>
          <w:i/>
          <w:sz w:val="24"/>
          <w:szCs w:val="24"/>
        </w:rPr>
        <w:t>Возможность использования авторских программ (созданных для отдельных УМК) формировании разделов рабочих программ учебных предметов, курсов</w:t>
      </w:r>
      <w:r>
        <w:rPr>
          <w:rFonts w:ascii="Times New Roman" w:hAnsi="Times New Roman" w:cs="Times New Roman"/>
          <w:i/>
          <w:sz w:val="24"/>
          <w:szCs w:val="24"/>
        </w:rPr>
        <w:t>.</w:t>
      </w:r>
    </w:p>
    <w:p w:rsidR="00571950" w:rsidRPr="005B4D75" w:rsidRDefault="00571950" w:rsidP="00571950">
      <w:pPr>
        <w:jc w:val="both"/>
        <w:rPr>
          <w:rFonts w:ascii="Times New Roman" w:hAnsi="Times New Roman" w:cs="Times New Roman"/>
          <w:sz w:val="24"/>
          <w:szCs w:val="24"/>
        </w:rPr>
      </w:pPr>
      <w:r w:rsidRPr="005B4D75">
        <w:rPr>
          <w:rFonts w:ascii="Times New Roman" w:hAnsi="Times New Roman" w:cs="Times New Roman"/>
          <w:sz w:val="24"/>
          <w:szCs w:val="24"/>
        </w:rPr>
        <w:t>В структуру рабочих программ учебных предметов, курсов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конкретному учебному предмету, курсу; оценочные материалы. Ниже предлагаются рекомендации по содержанию данных разделов (таблица 3).</w:t>
      </w:r>
    </w:p>
    <w:p w:rsidR="00571950" w:rsidRDefault="00571950" w:rsidP="00571950">
      <w:pPr>
        <w:jc w:val="both"/>
        <w:rPr>
          <w:rFonts w:ascii="Times New Roman" w:hAnsi="Times New Roman" w:cs="Times New Roman"/>
          <w:sz w:val="24"/>
          <w:szCs w:val="24"/>
        </w:rPr>
      </w:pPr>
    </w:p>
    <w:p w:rsidR="00571950" w:rsidRDefault="00571950" w:rsidP="00571950">
      <w:pPr>
        <w:jc w:val="both"/>
        <w:rPr>
          <w:rFonts w:ascii="Times New Roman" w:hAnsi="Times New Roman" w:cs="Times New Roman"/>
          <w:sz w:val="24"/>
          <w:szCs w:val="24"/>
        </w:rPr>
      </w:pPr>
    </w:p>
    <w:p w:rsidR="00571950" w:rsidRPr="00004978" w:rsidRDefault="00571950" w:rsidP="00571950">
      <w:pPr>
        <w:widowControl w:val="0"/>
        <w:autoSpaceDE w:val="0"/>
        <w:autoSpaceDN w:val="0"/>
        <w:adjustRightInd w:val="0"/>
        <w:spacing w:after="0" w:line="240" w:lineRule="auto"/>
        <w:ind w:left="780"/>
        <w:rPr>
          <w:rFonts w:ascii="Times New Roman" w:hAnsi="Times New Roman" w:cs="Times New Roman"/>
          <w:sz w:val="24"/>
          <w:szCs w:val="24"/>
        </w:rPr>
      </w:pPr>
      <w:r w:rsidRPr="00004978">
        <w:rPr>
          <w:rFonts w:ascii="Times New Roman" w:hAnsi="Times New Roman" w:cs="Times New Roman"/>
          <w:b/>
          <w:bCs/>
          <w:color w:val="000000"/>
          <w:sz w:val="24"/>
          <w:szCs w:val="24"/>
        </w:rPr>
        <w:lastRenderedPageBreak/>
        <w:t>Рекомендации по структуре дополнительных разделов рабочих программ</w:t>
      </w:r>
    </w:p>
    <w:p w:rsidR="00571950" w:rsidRPr="00004978" w:rsidRDefault="00571950" w:rsidP="00571950">
      <w:pPr>
        <w:widowControl w:val="0"/>
        <w:autoSpaceDE w:val="0"/>
        <w:autoSpaceDN w:val="0"/>
        <w:adjustRightInd w:val="0"/>
        <w:spacing w:after="0" w:line="34" w:lineRule="exact"/>
        <w:rPr>
          <w:rFonts w:ascii="Times New Roman" w:hAnsi="Times New Roman" w:cs="Times New Roman"/>
          <w:sz w:val="24"/>
          <w:szCs w:val="24"/>
        </w:rPr>
      </w:pPr>
    </w:p>
    <w:p w:rsidR="00571950" w:rsidRPr="00004978" w:rsidRDefault="00571950" w:rsidP="00571950">
      <w:pPr>
        <w:widowControl w:val="0"/>
        <w:autoSpaceDE w:val="0"/>
        <w:autoSpaceDN w:val="0"/>
        <w:adjustRightInd w:val="0"/>
        <w:spacing w:after="0" w:line="240" w:lineRule="auto"/>
        <w:ind w:left="2380"/>
        <w:rPr>
          <w:rFonts w:ascii="Times New Roman" w:hAnsi="Times New Roman" w:cs="Times New Roman"/>
          <w:sz w:val="24"/>
          <w:szCs w:val="24"/>
        </w:rPr>
      </w:pPr>
      <w:r w:rsidRPr="00004978">
        <w:rPr>
          <w:rFonts w:ascii="Times New Roman" w:hAnsi="Times New Roman" w:cs="Times New Roman"/>
          <w:b/>
          <w:bCs/>
          <w:color w:val="000000"/>
          <w:sz w:val="24"/>
          <w:szCs w:val="24"/>
        </w:rPr>
        <w:t>учебных предметов, курсов</w:t>
      </w:r>
    </w:p>
    <w:p w:rsidR="00571950" w:rsidRPr="00004978" w:rsidRDefault="00571950" w:rsidP="00571950">
      <w:pPr>
        <w:widowControl w:val="0"/>
        <w:autoSpaceDE w:val="0"/>
        <w:autoSpaceDN w:val="0"/>
        <w:adjustRightInd w:val="0"/>
        <w:spacing w:after="0" w:line="225" w:lineRule="exact"/>
        <w:rPr>
          <w:rFonts w:ascii="Times New Roman" w:hAnsi="Times New Roman" w:cs="Times New Roman"/>
          <w:sz w:val="24"/>
          <w:szCs w:val="24"/>
        </w:rPr>
      </w:pPr>
    </w:p>
    <w:p w:rsidR="00571950" w:rsidRPr="00004978" w:rsidRDefault="00571950" w:rsidP="00571950">
      <w:pPr>
        <w:widowControl w:val="0"/>
        <w:overflowPunct w:val="0"/>
        <w:autoSpaceDE w:val="0"/>
        <w:autoSpaceDN w:val="0"/>
        <w:adjustRightInd w:val="0"/>
        <w:spacing w:after="0" w:line="272" w:lineRule="auto"/>
        <w:ind w:left="300" w:right="60" w:hanging="260"/>
        <w:rPr>
          <w:rFonts w:ascii="Times New Roman" w:hAnsi="Times New Roman" w:cs="Times New Roman"/>
          <w:sz w:val="24"/>
          <w:szCs w:val="24"/>
        </w:rPr>
      </w:pPr>
      <w:r>
        <w:rPr>
          <w:rFonts w:ascii="Times New Roman" w:hAnsi="Times New Roman" w:cs="Times New Roman"/>
          <w:color w:val="000000"/>
          <w:sz w:val="24"/>
          <w:szCs w:val="24"/>
        </w:rPr>
        <w:tab/>
      </w:r>
      <w:r w:rsidRPr="00004978">
        <w:rPr>
          <w:rFonts w:ascii="Times New Roman" w:hAnsi="Times New Roman" w:cs="Times New Roman"/>
          <w:color w:val="000000"/>
          <w:sz w:val="24"/>
          <w:szCs w:val="24"/>
        </w:rPr>
        <w:t>Календарно-тематическое планирование по каждому учебному предмету, курсу</w:t>
      </w:r>
    </w:p>
    <w:p w:rsidR="00571950" w:rsidRPr="00004978" w:rsidRDefault="000C197E" w:rsidP="00571950">
      <w:pPr>
        <w:widowControl w:val="0"/>
        <w:autoSpaceDE w:val="0"/>
        <w:autoSpaceDN w:val="0"/>
        <w:adjustRightInd w:val="0"/>
        <w:spacing w:after="0" w:line="1" w:lineRule="exact"/>
        <w:rPr>
          <w:rFonts w:ascii="Times New Roman" w:hAnsi="Times New Roman" w:cs="Times New Roman"/>
          <w:sz w:val="24"/>
          <w:szCs w:val="24"/>
        </w:rPr>
      </w:pPr>
      <w:r w:rsidRPr="000C197E">
        <w:rPr>
          <w:rFonts w:ascii="Times New Roman" w:hAnsi="Times New Roman" w:cs="Times New Roman"/>
          <w:noProof/>
          <w:sz w:val="24"/>
          <w:szCs w:val="24"/>
          <w:lang w:val="en-US"/>
        </w:rPr>
        <w:pict>
          <v:line id="_x0000_s1026" style="position:absolute;z-index:-251660800" from="25.4pt,-11.25pt" to="295.7pt,-11.25pt" o:allowincell="f" strokecolor="none" strokeweight=".4pt"/>
        </w:pict>
      </w:r>
    </w:p>
    <w:p w:rsidR="00571950" w:rsidRPr="00004978" w:rsidRDefault="00571950" w:rsidP="00571950">
      <w:pPr>
        <w:widowControl w:val="0"/>
        <w:overflowPunct w:val="0"/>
        <w:autoSpaceDE w:val="0"/>
        <w:autoSpaceDN w:val="0"/>
        <w:adjustRightInd w:val="0"/>
        <w:spacing w:after="0" w:line="281" w:lineRule="auto"/>
        <w:ind w:left="40" w:right="60" w:hanging="4"/>
        <w:jc w:val="both"/>
        <w:rPr>
          <w:rFonts w:ascii="Times New Roman" w:hAnsi="Times New Roman" w:cs="Times New Roman"/>
          <w:sz w:val="24"/>
          <w:szCs w:val="24"/>
        </w:rPr>
      </w:pPr>
      <w:r w:rsidRPr="00004978">
        <w:rPr>
          <w:rFonts w:ascii="Times New Roman" w:hAnsi="Times New Roman" w:cs="Times New Roman"/>
          <w:color w:val="000000"/>
          <w:sz w:val="24"/>
          <w:szCs w:val="24"/>
        </w:rPr>
        <w:t>разрабатывается для 1, 2, 3 и 4 классов отдельно па каждый (предстоящий) учебный год. Календарно-тематическое планирование разрабатывается каждым учителем самостоятельно на основе тематического планирования рабочей программы учебного предмета, курса. Календарно-тематическое планирование может состоять из следующих блоков:</w:t>
      </w:r>
    </w:p>
    <w:p w:rsidR="00571950" w:rsidRPr="00004978" w:rsidRDefault="00571950" w:rsidP="00571950">
      <w:pPr>
        <w:widowControl w:val="0"/>
        <w:numPr>
          <w:ilvl w:val="1"/>
          <w:numId w:val="1"/>
        </w:numPr>
        <w:tabs>
          <w:tab w:val="clear" w:pos="1440"/>
          <w:tab w:val="num" w:pos="460"/>
        </w:tabs>
        <w:overflowPunct w:val="0"/>
        <w:autoSpaceDE w:val="0"/>
        <w:autoSpaceDN w:val="0"/>
        <w:adjustRightInd w:val="0"/>
        <w:spacing w:after="0" w:line="240" w:lineRule="auto"/>
        <w:ind w:left="460" w:hanging="129"/>
        <w:jc w:val="both"/>
        <w:rPr>
          <w:rFonts w:ascii="Times New Roman" w:hAnsi="Times New Roman" w:cs="Times New Roman"/>
          <w:i/>
          <w:color w:val="000000"/>
          <w:sz w:val="24"/>
          <w:szCs w:val="24"/>
        </w:rPr>
      </w:pPr>
      <w:r w:rsidRPr="00004978">
        <w:rPr>
          <w:rFonts w:ascii="Times New Roman" w:hAnsi="Times New Roman" w:cs="Times New Roman"/>
          <w:i/>
          <w:color w:val="000000"/>
          <w:sz w:val="24"/>
          <w:szCs w:val="24"/>
        </w:rPr>
        <w:t xml:space="preserve">Тема (раздел) (количество часов). </w:t>
      </w:r>
    </w:p>
    <w:p w:rsidR="00571950" w:rsidRPr="00004978" w:rsidRDefault="00571950" w:rsidP="00571950">
      <w:pPr>
        <w:widowControl w:val="0"/>
        <w:autoSpaceDE w:val="0"/>
        <w:autoSpaceDN w:val="0"/>
        <w:adjustRightInd w:val="0"/>
        <w:spacing w:after="0" w:line="23" w:lineRule="exact"/>
        <w:rPr>
          <w:rFonts w:ascii="Times New Roman" w:hAnsi="Times New Roman" w:cs="Times New Roman"/>
          <w:i/>
          <w:color w:val="000000"/>
          <w:sz w:val="24"/>
          <w:szCs w:val="24"/>
        </w:rPr>
      </w:pPr>
    </w:p>
    <w:p w:rsidR="00571950" w:rsidRPr="00004978" w:rsidRDefault="00571950" w:rsidP="00571950">
      <w:pPr>
        <w:widowControl w:val="0"/>
        <w:numPr>
          <w:ilvl w:val="0"/>
          <w:numId w:val="2"/>
        </w:numPr>
        <w:tabs>
          <w:tab w:val="clear" w:pos="720"/>
          <w:tab w:val="num" w:pos="460"/>
        </w:tabs>
        <w:overflowPunct w:val="0"/>
        <w:autoSpaceDE w:val="0"/>
        <w:autoSpaceDN w:val="0"/>
        <w:adjustRightInd w:val="0"/>
        <w:spacing w:after="0" w:line="240" w:lineRule="auto"/>
        <w:ind w:left="460" w:hanging="157"/>
        <w:jc w:val="both"/>
        <w:rPr>
          <w:rFonts w:ascii="Times New Roman" w:hAnsi="Times New Roman" w:cs="Times New Roman"/>
          <w:i/>
          <w:color w:val="000000"/>
          <w:sz w:val="24"/>
          <w:szCs w:val="24"/>
        </w:rPr>
      </w:pPr>
      <w:r w:rsidRPr="00004978">
        <w:rPr>
          <w:rFonts w:ascii="Times New Roman" w:hAnsi="Times New Roman" w:cs="Times New Roman"/>
          <w:i/>
          <w:color w:val="000000"/>
          <w:sz w:val="24"/>
          <w:szCs w:val="24"/>
        </w:rPr>
        <w:t xml:space="preserve">Тема каждого урока. </w:t>
      </w:r>
    </w:p>
    <w:p w:rsidR="00571950" w:rsidRPr="00004978" w:rsidRDefault="00571950" w:rsidP="00571950">
      <w:pPr>
        <w:widowControl w:val="0"/>
        <w:autoSpaceDE w:val="0"/>
        <w:autoSpaceDN w:val="0"/>
        <w:adjustRightInd w:val="0"/>
        <w:spacing w:after="0" w:line="19" w:lineRule="exact"/>
        <w:rPr>
          <w:rFonts w:ascii="Times New Roman" w:hAnsi="Times New Roman" w:cs="Times New Roman"/>
          <w:i/>
          <w:color w:val="000000"/>
          <w:sz w:val="24"/>
          <w:szCs w:val="24"/>
        </w:rPr>
      </w:pPr>
    </w:p>
    <w:p w:rsidR="00571950" w:rsidRPr="00004978" w:rsidRDefault="00571950" w:rsidP="00571950">
      <w:pPr>
        <w:widowControl w:val="0"/>
        <w:numPr>
          <w:ilvl w:val="0"/>
          <w:numId w:val="2"/>
        </w:numPr>
        <w:tabs>
          <w:tab w:val="clear" w:pos="720"/>
          <w:tab w:val="num" w:pos="480"/>
        </w:tabs>
        <w:overflowPunct w:val="0"/>
        <w:autoSpaceDE w:val="0"/>
        <w:autoSpaceDN w:val="0"/>
        <w:adjustRightInd w:val="0"/>
        <w:spacing w:after="0" w:line="240" w:lineRule="auto"/>
        <w:ind w:left="480" w:hanging="177"/>
        <w:jc w:val="both"/>
        <w:rPr>
          <w:rFonts w:ascii="Times New Roman" w:hAnsi="Times New Roman" w:cs="Times New Roman"/>
          <w:i/>
          <w:color w:val="000000"/>
          <w:sz w:val="24"/>
          <w:szCs w:val="24"/>
        </w:rPr>
      </w:pPr>
      <w:r w:rsidRPr="00004978">
        <w:rPr>
          <w:rFonts w:ascii="Times New Roman" w:hAnsi="Times New Roman" w:cs="Times New Roman"/>
          <w:i/>
          <w:color w:val="000000"/>
          <w:sz w:val="24"/>
          <w:szCs w:val="24"/>
        </w:rPr>
        <w:t xml:space="preserve">Количество часов (план/факт). </w:t>
      </w:r>
    </w:p>
    <w:p w:rsidR="00571950" w:rsidRPr="00004978" w:rsidRDefault="00571950" w:rsidP="00571950">
      <w:pPr>
        <w:widowControl w:val="0"/>
        <w:autoSpaceDE w:val="0"/>
        <w:autoSpaceDN w:val="0"/>
        <w:adjustRightInd w:val="0"/>
        <w:spacing w:after="0" w:line="9" w:lineRule="exact"/>
        <w:rPr>
          <w:rFonts w:ascii="Times New Roman" w:hAnsi="Times New Roman" w:cs="Times New Roman"/>
          <w:i/>
          <w:color w:val="000000"/>
          <w:sz w:val="24"/>
          <w:szCs w:val="24"/>
        </w:rPr>
      </w:pPr>
    </w:p>
    <w:p w:rsidR="00571950" w:rsidRPr="00004978" w:rsidRDefault="00571950" w:rsidP="00571950">
      <w:pPr>
        <w:widowControl w:val="0"/>
        <w:numPr>
          <w:ilvl w:val="0"/>
          <w:numId w:val="2"/>
        </w:numPr>
        <w:tabs>
          <w:tab w:val="clear" w:pos="720"/>
          <w:tab w:val="num" w:pos="460"/>
        </w:tabs>
        <w:overflowPunct w:val="0"/>
        <w:autoSpaceDE w:val="0"/>
        <w:autoSpaceDN w:val="0"/>
        <w:adjustRightInd w:val="0"/>
        <w:spacing w:after="0" w:line="240" w:lineRule="auto"/>
        <w:ind w:left="460" w:hanging="157"/>
        <w:jc w:val="both"/>
        <w:rPr>
          <w:rFonts w:ascii="Times New Roman" w:hAnsi="Times New Roman" w:cs="Times New Roman"/>
          <w:i/>
          <w:color w:val="000000"/>
          <w:sz w:val="24"/>
          <w:szCs w:val="24"/>
        </w:rPr>
      </w:pPr>
      <w:r w:rsidRPr="00004978">
        <w:rPr>
          <w:rFonts w:ascii="Times New Roman" w:hAnsi="Times New Roman" w:cs="Times New Roman"/>
          <w:i/>
          <w:color w:val="000000"/>
          <w:sz w:val="24"/>
          <w:szCs w:val="24"/>
        </w:rPr>
        <w:t xml:space="preserve">Дата проведения урока (план/факт). </w:t>
      </w:r>
    </w:p>
    <w:p w:rsidR="00571950" w:rsidRPr="00004978" w:rsidRDefault="00571950" w:rsidP="00571950">
      <w:pPr>
        <w:widowControl w:val="0"/>
        <w:autoSpaceDE w:val="0"/>
        <w:autoSpaceDN w:val="0"/>
        <w:adjustRightInd w:val="0"/>
        <w:spacing w:after="0" w:line="15" w:lineRule="exact"/>
        <w:rPr>
          <w:rFonts w:ascii="Times New Roman" w:hAnsi="Times New Roman" w:cs="Times New Roman"/>
          <w:i/>
          <w:color w:val="000000"/>
          <w:sz w:val="24"/>
          <w:szCs w:val="24"/>
        </w:rPr>
      </w:pPr>
    </w:p>
    <w:p w:rsidR="00571950" w:rsidRPr="00004978" w:rsidRDefault="00571950" w:rsidP="00571950">
      <w:pPr>
        <w:widowControl w:val="0"/>
        <w:numPr>
          <w:ilvl w:val="0"/>
          <w:numId w:val="2"/>
        </w:numPr>
        <w:tabs>
          <w:tab w:val="clear" w:pos="720"/>
          <w:tab w:val="num" w:pos="660"/>
        </w:tabs>
        <w:overflowPunct w:val="0"/>
        <w:autoSpaceDE w:val="0"/>
        <w:autoSpaceDN w:val="0"/>
        <w:adjustRightInd w:val="0"/>
        <w:spacing w:after="0" w:line="240" w:lineRule="auto"/>
        <w:ind w:left="660" w:hanging="347"/>
        <w:jc w:val="both"/>
        <w:rPr>
          <w:rFonts w:ascii="Times New Roman" w:hAnsi="Times New Roman" w:cs="Times New Roman"/>
          <w:i/>
          <w:color w:val="000000"/>
          <w:sz w:val="24"/>
          <w:szCs w:val="24"/>
        </w:rPr>
      </w:pPr>
      <w:r w:rsidRPr="00004978">
        <w:rPr>
          <w:rFonts w:ascii="Times New Roman" w:hAnsi="Times New Roman" w:cs="Times New Roman"/>
          <w:i/>
          <w:color w:val="000000"/>
          <w:sz w:val="24"/>
          <w:szCs w:val="24"/>
        </w:rPr>
        <w:t xml:space="preserve">Планируемые  результаты  освоения  </w:t>
      </w:r>
      <w:proofErr w:type="gramStart"/>
      <w:r w:rsidRPr="00004978">
        <w:rPr>
          <w:rFonts w:ascii="Times New Roman" w:hAnsi="Times New Roman" w:cs="Times New Roman"/>
          <w:i/>
          <w:color w:val="000000"/>
          <w:sz w:val="24"/>
          <w:szCs w:val="24"/>
        </w:rPr>
        <w:t>обучающимися</w:t>
      </w:r>
      <w:proofErr w:type="gramEnd"/>
      <w:r w:rsidRPr="00004978">
        <w:rPr>
          <w:rFonts w:ascii="Times New Roman" w:hAnsi="Times New Roman" w:cs="Times New Roman"/>
          <w:i/>
          <w:color w:val="000000"/>
          <w:sz w:val="24"/>
          <w:szCs w:val="24"/>
        </w:rPr>
        <w:t xml:space="preserve">  раздела  программы  учебного </w:t>
      </w:r>
    </w:p>
    <w:p w:rsidR="00571950" w:rsidRPr="00004978" w:rsidRDefault="00571950" w:rsidP="00571950">
      <w:pPr>
        <w:widowControl w:val="0"/>
        <w:autoSpaceDE w:val="0"/>
        <w:autoSpaceDN w:val="0"/>
        <w:adjustRightInd w:val="0"/>
        <w:spacing w:after="0" w:line="27" w:lineRule="exact"/>
        <w:rPr>
          <w:rFonts w:ascii="Times New Roman" w:hAnsi="Times New Roman" w:cs="Times New Roman"/>
          <w:i/>
          <w:sz w:val="24"/>
          <w:szCs w:val="24"/>
        </w:rPr>
      </w:pPr>
    </w:p>
    <w:p w:rsidR="00571950" w:rsidRPr="00004978" w:rsidRDefault="00571950" w:rsidP="00571950">
      <w:pPr>
        <w:widowControl w:val="0"/>
        <w:autoSpaceDE w:val="0"/>
        <w:autoSpaceDN w:val="0"/>
        <w:adjustRightInd w:val="0"/>
        <w:spacing w:after="0" w:line="240" w:lineRule="auto"/>
        <w:ind w:left="40"/>
        <w:rPr>
          <w:rFonts w:ascii="Times New Roman" w:hAnsi="Times New Roman" w:cs="Times New Roman"/>
          <w:i/>
          <w:sz w:val="24"/>
          <w:szCs w:val="24"/>
        </w:rPr>
      </w:pPr>
      <w:r w:rsidRPr="00004978">
        <w:rPr>
          <w:rFonts w:ascii="Times New Roman" w:hAnsi="Times New Roman" w:cs="Times New Roman"/>
          <w:i/>
          <w:color w:val="000000"/>
          <w:sz w:val="24"/>
          <w:szCs w:val="24"/>
        </w:rPr>
        <w:t>предмета, курса.</w:t>
      </w:r>
    </w:p>
    <w:p w:rsidR="00571950" w:rsidRPr="00004978" w:rsidRDefault="00571950" w:rsidP="00571950">
      <w:pPr>
        <w:widowControl w:val="0"/>
        <w:autoSpaceDE w:val="0"/>
        <w:autoSpaceDN w:val="0"/>
        <w:adjustRightInd w:val="0"/>
        <w:spacing w:after="0" w:line="23" w:lineRule="exact"/>
        <w:rPr>
          <w:rFonts w:ascii="Times New Roman" w:hAnsi="Times New Roman" w:cs="Times New Roman"/>
          <w:i/>
          <w:sz w:val="24"/>
          <w:szCs w:val="24"/>
        </w:rPr>
      </w:pPr>
    </w:p>
    <w:p w:rsidR="00571950" w:rsidRPr="00004978" w:rsidRDefault="00571950" w:rsidP="00571950">
      <w:pPr>
        <w:widowControl w:val="0"/>
        <w:autoSpaceDE w:val="0"/>
        <w:autoSpaceDN w:val="0"/>
        <w:adjustRightInd w:val="0"/>
        <w:spacing w:after="0" w:line="240" w:lineRule="auto"/>
        <w:ind w:left="300"/>
        <w:rPr>
          <w:rFonts w:ascii="Times New Roman" w:hAnsi="Times New Roman" w:cs="Times New Roman"/>
          <w:i/>
          <w:sz w:val="24"/>
          <w:szCs w:val="24"/>
        </w:rPr>
      </w:pPr>
      <w:r w:rsidRPr="00004978">
        <w:rPr>
          <w:rFonts w:ascii="Times New Roman" w:hAnsi="Times New Roman" w:cs="Times New Roman"/>
          <w:i/>
          <w:color w:val="000000"/>
          <w:sz w:val="24"/>
          <w:szCs w:val="24"/>
        </w:rPr>
        <w:t>6. Реализация национальных, региональных и этнокультурных особенностей.</w:t>
      </w:r>
    </w:p>
    <w:p w:rsidR="00571950" w:rsidRPr="00004978" w:rsidRDefault="00571950" w:rsidP="00571950">
      <w:pPr>
        <w:widowControl w:val="0"/>
        <w:autoSpaceDE w:val="0"/>
        <w:autoSpaceDN w:val="0"/>
        <w:adjustRightInd w:val="0"/>
        <w:spacing w:after="0" w:line="6" w:lineRule="exact"/>
        <w:rPr>
          <w:rFonts w:ascii="Times New Roman" w:hAnsi="Times New Roman" w:cs="Times New Roman"/>
          <w:i/>
          <w:sz w:val="24"/>
          <w:szCs w:val="24"/>
        </w:rPr>
      </w:pPr>
    </w:p>
    <w:p w:rsidR="00571950" w:rsidRPr="00004978" w:rsidRDefault="00571950" w:rsidP="00A36B35">
      <w:pPr>
        <w:widowControl w:val="0"/>
        <w:autoSpaceDE w:val="0"/>
        <w:autoSpaceDN w:val="0"/>
        <w:adjustRightInd w:val="0"/>
        <w:spacing w:after="0"/>
        <w:ind w:left="320"/>
        <w:jc w:val="both"/>
        <w:rPr>
          <w:rFonts w:ascii="Times New Roman" w:hAnsi="Times New Roman" w:cs="Times New Roman"/>
          <w:sz w:val="24"/>
          <w:szCs w:val="24"/>
        </w:rPr>
      </w:pPr>
      <w:r w:rsidRPr="00004978">
        <w:rPr>
          <w:rFonts w:ascii="Times New Roman" w:hAnsi="Times New Roman" w:cs="Times New Roman"/>
          <w:i/>
          <w:color w:val="000000"/>
          <w:sz w:val="24"/>
          <w:szCs w:val="24"/>
          <w:u w:val="single"/>
        </w:rPr>
        <w:t>7.Корректировка.</w:t>
      </w:r>
      <w:r w:rsidRPr="00004978">
        <w:rPr>
          <w:rFonts w:ascii="Times New Roman" w:hAnsi="Times New Roman" w:cs="Times New Roman"/>
          <w:i/>
          <w:color w:val="000000"/>
          <w:sz w:val="24"/>
          <w:szCs w:val="24"/>
        </w:rPr>
        <w:t>___________________________________________________________</w:t>
      </w:r>
    </w:p>
    <w:p w:rsidR="00571950" w:rsidRPr="00004978" w:rsidRDefault="00571950" w:rsidP="00A36B35">
      <w:pPr>
        <w:widowControl w:val="0"/>
        <w:autoSpaceDE w:val="0"/>
        <w:autoSpaceDN w:val="0"/>
        <w:adjustRightInd w:val="0"/>
        <w:spacing w:after="0"/>
        <w:jc w:val="both"/>
        <w:rPr>
          <w:rFonts w:ascii="Times New Roman" w:hAnsi="Times New Roman" w:cs="Times New Roman"/>
          <w:sz w:val="24"/>
          <w:szCs w:val="24"/>
        </w:rPr>
      </w:pPr>
    </w:p>
    <w:p w:rsidR="00571950" w:rsidRDefault="00571950" w:rsidP="00A36B35">
      <w:pPr>
        <w:widowControl w:val="0"/>
        <w:overflowPunct w:val="0"/>
        <w:autoSpaceDE w:val="0"/>
        <w:autoSpaceDN w:val="0"/>
        <w:adjustRightInd w:val="0"/>
        <w:spacing w:after="0"/>
        <w:ind w:left="40" w:right="60" w:firstLine="278"/>
        <w:jc w:val="both"/>
        <w:rPr>
          <w:rFonts w:ascii="Times New Roman" w:hAnsi="Times New Roman" w:cs="Times New Roman"/>
          <w:color w:val="000000"/>
          <w:sz w:val="24"/>
          <w:szCs w:val="24"/>
        </w:rPr>
      </w:pPr>
      <w:r w:rsidRPr="00004978">
        <w:rPr>
          <w:rFonts w:ascii="Times New Roman" w:hAnsi="Times New Roman" w:cs="Times New Roman"/>
          <w:color w:val="000000"/>
          <w:sz w:val="24"/>
          <w:szCs w:val="24"/>
        </w:rPr>
        <w:t>♦</w:t>
      </w:r>
      <w:r w:rsidR="00A36B35">
        <w:rPr>
          <w:rFonts w:ascii="Times New Roman" w:hAnsi="Times New Roman" w:cs="Times New Roman"/>
          <w:color w:val="000000"/>
          <w:sz w:val="24"/>
          <w:szCs w:val="24"/>
        </w:rPr>
        <w:t xml:space="preserve">  </w:t>
      </w:r>
      <w:r w:rsidRPr="00004978">
        <w:rPr>
          <w:rFonts w:ascii="Times New Roman" w:hAnsi="Times New Roman" w:cs="Times New Roman"/>
          <w:color w:val="000000"/>
          <w:sz w:val="24"/>
          <w:szCs w:val="24"/>
        </w:rPr>
        <w:t>Возможно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отдельных учебных предметов, курсов в части представления календарно-тематического планирования по конкретному учебному</w:t>
      </w:r>
      <w:r>
        <w:rPr>
          <w:rFonts w:ascii="Times New Roman" w:hAnsi="Times New Roman" w:cs="Times New Roman"/>
          <w:color w:val="000000"/>
          <w:sz w:val="24"/>
          <w:szCs w:val="24"/>
        </w:rPr>
        <w:t xml:space="preserve"> </w:t>
      </w:r>
      <w:r w:rsidRPr="00004978">
        <w:rPr>
          <w:rFonts w:ascii="Times New Roman" w:hAnsi="Times New Roman" w:cs="Times New Roman"/>
          <w:color w:val="000000"/>
          <w:sz w:val="24"/>
          <w:szCs w:val="24"/>
        </w:rPr>
        <w:t>предмету, курсу.</w:t>
      </w:r>
    </w:p>
    <w:p w:rsidR="00571950" w:rsidRPr="00004978" w:rsidRDefault="00571950" w:rsidP="00A36B35">
      <w:pPr>
        <w:widowControl w:val="0"/>
        <w:overflowPunct w:val="0"/>
        <w:autoSpaceDE w:val="0"/>
        <w:autoSpaceDN w:val="0"/>
        <w:adjustRightInd w:val="0"/>
        <w:spacing w:after="0"/>
        <w:ind w:left="40" w:right="60" w:firstLine="278"/>
        <w:jc w:val="both"/>
        <w:rPr>
          <w:rFonts w:ascii="Times New Roman" w:hAnsi="Times New Roman" w:cs="Times New Roman"/>
          <w:sz w:val="24"/>
          <w:szCs w:val="24"/>
        </w:rPr>
      </w:pPr>
    </w:p>
    <w:p w:rsidR="00571950" w:rsidRPr="00004978" w:rsidRDefault="00571950" w:rsidP="00A36B35">
      <w:pPr>
        <w:widowControl w:val="0"/>
        <w:autoSpaceDE w:val="0"/>
        <w:autoSpaceDN w:val="0"/>
        <w:adjustRightInd w:val="0"/>
        <w:spacing w:after="0"/>
        <w:jc w:val="both"/>
        <w:rPr>
          <w:rFonts w:ascii="Times New Roman" w:hAnsi="Times New Roman" w:cs="Times New Roman"/>
          <w:sz w:val="24"/>
          <w:szCs w:val="24"/>
        </w:rPr>
      </w:pPr>
    </w:p>
    <w:p w:rsidR="00571950" w:rsidRPr="00004978" w:rsidRDefault="00571950" w:rsidP="00A36B35">
      <w:pPr>
        <w:widowControl w:val="0"/>
        <w:autoSpaceDE w:val="0"/>
        <w:autoSpaceDN w:val="0"/>
        <w:adjustRightInd w:val="0"/>
        <w:spacing w:after="0"/>
        <w:jc w:val="both"/>
        <w:rPr>
          <w:rFonts w:ascii="Times New Roman" w:hAnsi="Times New Roman" w:cs="Times New Roman"/>
          <w:b/>
          <w:sz w:val="24"/>
          <w:szCs w:val="24"/>
        </w:rPr>
      </w:pPr>
      <w:proofErr w:type="spellStart"/>
      <w:r w:rsidRPr="00004978">
        <w:rPr>
          <w:rFonts w:ascii="Times New Roman" w:hAnsi="Times New Roman" w:cs="Times New Roman"/>
          <w:b/>
          <w:color w:val="000000"/>
          <w:sz w:val="24"/>
          <w:szCs w:val="24"/>
        </w:rPr>
        <w:t>___________________________________</w:t>
      </w:r>
      <w:r w:rsidRPr="00004978">
        <w:rPr>
          <w:rFonts w:ascii="Times New Roman" w:hAnsi="Times New Roman" w:cs="Times New Roman"/>
          <w:b/>
          <w:i/>
          <w:iCs/>
          <w:color w:val="000000"/>
          <w:sz w:val="24"/>
          <w:szCs w:val="24"/>
        </w:rPr>
        <w:t>Оценочные</w:t>
      </w:r>
      <w:proofErr w:type="spellEnd"/>
      <w:r w:rsidRPr="00004978">
        <w:rPr>
          <w:rFonts w:ascii="Times New Roman" w:hAnsi="Times New Roman" w:cs="Times New Roman"/>
          <w:b/>
          <w:i/>
          <w:iCs/>
          <w:color w:val="000000"/>
          <w:sz w:val="24"/>
          <w:szCs w:val="24"/>
        </w:rPr>
        <w:t xml:space="preserve"> материалы</w:t>
      </w:r>
      <w:r w:rsidRPr="00004978">
        <w:rPr>
          <w:rFonts w:ascii="Times New Roman" w:hAnsi="Times New Roman" w:cs="Times New Roman"/>
          <w:b/>
          <w:color w:val="000000"/>
          <w:sz w:val="24"/>
          <w:szCs w:val="24"/>
        </w:rPr>
        <w:t>________________</w:t>
      </w:r>
    </w:p>
    <w:p w:rsidR="00571950" w:rsidRPr="00004978" w:rsidRDefault="000C197E" w:rsidP="00A36B35">
      <w:pPr>
        <w:widowControl w:val="0"/>
        <w:autoSpaceDE w:val="0"/>
        <w:autoSpaceDN w:val="0"/>
        <w:adjustRightInd w:val="0"/>
        <w:spacing w:after="0"/>
        <w:jc w:val="both"/>
        <w:rPr>
          <w:rFonts w:ascii="Times New Roman" w:hAnsi="Times New Roman" w:cs="Times New Roman"/>
          <w:sz w:val="24"/>
          <w:szCs w:val="24"/>
        </w:rPr>
      </w:pPr>
      <w:r w:rsidRPr="000C197E">
        <w:rPr>
          <w:rFonts w:ascii="Times New Roman" w:hAnsi="Times New Roman" w:cs="Times New Roman"/>
          <w:noProof/>
          <w:sz w:val="24"/>
          <w:szCs w:val="24"/>
          <w:lang w:val="en-US"/>
        </w:rPr>
        <w:pict>
          <v:line id="_x0000_s1027" style="position:absolute;left:0;text-align:left;z-index:-251659776" from="132pt,.6pt" to="206.4pt,.6pt" o:allowincell="f" strokecolor="none" strokeweight=".14108mm"/>
        </w:pict>
      </w:r>
    </w:p>
    <w:p w:rsidR="00571950" w:rsidRDefault="00571950" w:rsidP="00A36B35">
      <w:pPr>
        <w:widowControl w:val="0"/>
        <w:autoSpaceDE w:val="0"/>
        <w:autoSpaceDN w:val="0"/>
        <w:adjustRightInd w:val="0"/>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04978">
        <w:rPr>
          <w:rFonts w:ascii="Times New Roman" w:hAnsi="Times New Roman" w:cs="Times New Roman"/>
          <w:color w:val="000000"/>
          <w:sz w:val="24"/>
          <w:szCs w:val="24"/>
        </w:rPr>
        <w:t xml:space="preserve">В разделе представляются контрольно-измерительные материалы, которые используются для определения уровня достижения обучающимися планируемых </w:t>
      </w:r>
      <w:proofErr w:type="spellStart"/>
      <w:r w:rsidRPr="00004978">
        <w:rPr>
          <w:rFonts w:ascii="Times New Roman" w:hAnsi="Times New Roman" w:cs="Times New Roman"/>
          <w:color w:val="000000"/>
          <w:sz w:val="24"/>
          <w:szCs w:val="24"/>
        </w:rPr>
        <w:t>метапредметиых</w:t>
      </w:r>
      <w:proofErr w:type="spellEnd"/>
      <w:r w:rsidRPr="00004978">
        <w:rPr>
          <w:rFonts w:ascii="Times New Roman" w:hAnsi="Times New Roman" w:cs="Times New Roman"/>
          <w:color w:val="000000"/>
          <w:sz w:val="24"/>
          <w:szCs w:val="24"/>
        </w:rPr>
        <w:t xml:space="preserve"> и предметных результатов в рамках организации текущего контроля успеваемости. Контрольно-измерительные материалы могут быть представлены в виде ссылок на соответствующую литературу, позволяющую ознакомиться с содержанием и формами</w:t>
      </w:r>
      <w:r w:rsidRPr="00004978">
        <w:rPr>
          <w:rFonts w:ascii="Times New Roman" w:hAnsi="Times New Roman" w:cs="Times New Roman"/>
          <w:color w:val="000000"/>
          <w:w w:val="92"/>
          <w:sz w:val="24"/>
          <w:szCs w:val="24"/>
        </w:rPr>
        <w:t xml:space="preserve"> представления оценочных материалов.</w:t>
      </w:r>
      <w:r w:rsidRPr="00004978">
        <w:rPr>
          <w:rFonts w:ascii="Times New Roman" w:hAnsi="Times New Roman" w:cs="Times New Roman"/>
          <w:color w:val="000000"/>
          <w:sz w:val="24"/>
          <w:szCs w:val="24"/>
        </w:rPr>
        <w:t xml:space="preserve"> </w:t>
      </w:r>
    </w:p>
    <w:p w:rsidR="00571950" w:rsidRPr="00004978" w:rsidRDefault="00571950" w:rsidP="00A36B35">
      <w:pPr>
        <w:widowControl w:val="0"/>
        <w:autoSpaceDE w:val="0"/>
        <w:autoSpaceDN w:val="0"/>
        <w:adjustRightInd w:val="0"/>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ab/>
      </w:r>
      <w:r w:rsidRPr="00004978">
        <w:rPr>
          <w:rFonts w:ascii="Times New Roman" w:hAnsi="Times New Roman" w:cs="Times New Roman"/>
          <w:color w:val="000000"/>
          <w:sz w:val="24"/>
          <w:szCs w:val="24"/>
        </w:rPr>
        <w:t>Для</w:t>
      </w:r>
      <w:r>
        <w:rPr>
          <w:rFonts w:ascii="Times New Roman" w:hAnsi="Times New Roman" w:cs="Times New Roman"/>
          <w:color w:val="000000"/>
          <w:sz w:val="24"/>
          <w:szCs w:val="24"/>
        </w:rPr>
        <w:t xml:space="preserve"> </w:t>
      </w:r>
      <w:r w:rsidRPr="00004978">
        <w:rPr>
          <w:rFonts w:ascii="Times New Roman" w:hAnsi="Times New Roman" w:cs="Times New Roman"/>
          <w:color w:val="000000"/>
          <w:sz w:val="24"/>
          <w:szCs w:val="24"/>
        </w:rPr>
        <w:t>измерения</w:t>
      </w:r>
      <w:r>
        <w:rPr>
          <w:rFonts w:ascii="Times New Roman" w:hAnsi="Times New Roman" w:cs="Times New Roman"/>
          <w:color w:val="000000"/>
          <w:sz w:val="24"/>
          <w:szCs w:val="24"/>
        </w:rPr>
        <w:t xml:space="preserve"> </w:t>
      </w:r>
      <w:r w:rsidRPr="00004978">
        <w:rPr>
          <w:rFonts w:ascii="Times New Roman" w:hAnsi="Times New Roman" w:cs="Times New Roman"/>
          <w:color w:val="000000"/>
          <w:sz w:val="24"/>
          <w:szCs w:val="24"/>
        </w:rPr>
        <w:t>достижения</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w:t>
      </w:r>
      <w:r w:rsidRPr="00004978">
        <w:rPr>
          <w:rFonts w:ascii="Times New Roman" w:hAnsi="Times New Roman" w:cs="Times New Roman"/>
          <w:color w:val="000000"/>
          <w:sz w:val="24"/>
          <w:szCs w:val="24"/>
        </w:rPr>
        <w:t>бучающимися</w:t>
      </w:r>
      <w:proofErr w:type="gramEnd"/>
      <w:r>
        <w:rPr>
          <w:rFonts w:ascii="Times New Roman" w:hAnsi="Times New Roman" w:cs="Times New Roman"/>
          <w:color w:val="000000"/>
          <w:sz w:val="24"/>
          <w:szCs w:val="24"/>
        </w:rPr>
        <w:t xml:space="preserve"> </w:t>
      </w:r>
      <w:r w:rsidRPr="00004978">
        <w:rPr>
          <w:rFonts w:ascii="Times New Roman" w:hAnsi="Times New Roman" w:cs="Times New Roman"/>
          <w:color w:val="000000"/>
          <w:sz w:val="24"/>
          <w:szCs w:val="24"/>
        </w:rPr>
        <w:t>планируемых</w:t>
      </w:r>
      <w:r>
        <w:rPr>
          <w:rFonts w:ascii="Times New Roman" w:hAnsi="Times New Roman" w:cs="Times New Roman"/>
          <w:color w:val="000000"/>
          <w:sz w:val="24"/>
          <w:szCs w:val="24"/>
        </w:rPr>
        <w:t xml:space="preserve"> </w:t>
      </w:r>
      <w:r w:rsidRPr="00004978">
        <w:rPr>
          <w:rFonts w:ascii="Times New Roman" w:hAnsi="Times New Roman" w:cs="Times New Roman"/>
          <w:color w:val="000000"/>
          <w:w w:val="97"/>
          <w:sz w:val="24"/>
          <w:szCs w:val="24"/>
        </w:rPr>
        <w:t>(</w:t>
      </w:r>
      <w:proofErr w:type="spellStart"/>
      <w:r w:rsidRPr="00004978">
        <w:rPr>
          <w:rFonts w:ascii="Times New Roman" w:hAnsi="Times New Roman" w:cs="Times New Roman"/>
          <w:color w:val="000000"/>
          <w:w w:val="97"/>
          <w:sz w:val="24"/>
          <w:szCs w:val="24"/>
        </w:rPr>
        <w:t>метапредметиых</w:t>
      </w:r>
      <w:proofErr w:type="spellEnd"/>
      <w:r w:rsidRPr="00004978">
        <w:rPr>
          <w:rFonts w:ascii="Times New Roman" w:hAnsi="Times New Roman" w:cs="Times New Roman"/>
          <w:color w:val="000000"/>
          <w:w w:val="97"/>
          <w:sz w:val="24"/>
          <w:szCs w:val="24"/>
        </w:rPr>
        <w:t xml:space="preserve"> </w:t>
      </w:r>
      <w:r w:rsidRPr="00004978">
        <w:rPr>
          <w:rFonts w:ascii="Times New Roman" w:hAnsi="Times New Roman" w:cs="Times New Roman"/>
          <w:color w:val="000000"/>
          <w:w w:val="71"/>
          <w:sz w:val="24"/>
          <w:szCs w:val="24"/>
        </w:rPr>
        <w:t xml:space="preserve">и </w:t>
      </w:r>
      <w:r w:rsidRPr="00004978">
        <w:rPr>
          <w:rFonts w:ascii="Times New Roman" w:hAnsi="Times New Roman" w:cs="Times New Roman"/>
          <w:color w:val="000000"/>
          <w:sz w:val="24"/>
          <w:szCs w:val="24"/>
        </w:rPr>
        <w:t xml:space="preserve">предметных) результатов рекомендуется использовать </w:t>
      </w:r>
      <w:proofErr w:type="spellStart"/>
      <w:r w:rsidRPr="00004978">
        <w:rPr>
          <w:rFonts w:ascii="Times New Roman" w:hAnsi="Times New Roman" w:cs="Times New Roman"/>
          <w:color w:val="000000"/>
          <w:sz w:val="24"/>
          <w:szCs w:val="24"/>
        </w:rPr>
        <w:t>валидные</w:t>
      </w:r>
      <w:proofErr w:type="spellEnd"/>
      <w:r w:rsidRPr="00004978">
        <w:rPr>
          <w:rFonts w:ascii="Times New Roman" w:hAnsi="Times New Roman" w:cs="Times New Roman"/>
          <w:color w:val="000000"/>
          <w:sz w:val="24"/>
          <w:szCs w:val="24"/>
        </w:rPr>
        <w:t xml:space="preserve"> контрольно-измерительные материалы. Данные контрольно-измерительные материалы используются для проведения текущего контроля и промежуточной аттестации. Оценочные материалы должны соответствовать возрасту учащихся и учитывать цели и задачи по формированию речевых, языковых, </w:t>
      </w:r>
      <w:proofErr w:type="spellStart"/>
      <w:r w:rsidRPr="00004978">
        <w:rPr>
          <w:rFonts w:ascii="Times New Roman" w:hAnsi="Times New Roman" w:cs="Times New Roman"/>
          <w:color w:val="000000"/>
          <w:sz w:val="24"/>
          <w:szCs w:val="24"/>
        </w:rPr>
        <w:t>социокультурных</w:t>
      </w:r>
      <w:proofErr w:type="spellEnd"/>
      <w:r w:rsidRPr="00004978">
        <w:rPr>
          <w:rFonts w:ascii="Times New Roman" w:hAnsi="Times New Roman" w:cs="Times New Roman"/>
          <w:color w:val="000000"/>
          <w:sz w:val="24"/>
          <w:szCs w:val="24"/>
        </w:rPr>
        <w:t>, компенсаторных и учебно-познавательных компетенций учащихся. Рекомендуется использовать оценочные материалы, разработанные специально к УМК, по которым и осуществляется образовательная деятельность.</w:t>
      </w:r>
    </w:p>
    <w:p w:rsidR="00571950" w:rsidRDefault="00571950" w:rsidP="00A36B35">
      <w:pPr>
        <w:widowControl w:val="0"/>
        <w:overflowPunct w:val="0"/>
        <w:autoSpaceDE w:val="0"/>
        <w:autoSpaceDN w:val="0"/>
        <w:adjustRightInd w:val="0"/>
        <w:spacing w:after="0"/>
        <w:ind w:left="-426" w:right="60" w:firstLine="268"/>
        <w:jc w:val="both"/>
      </w:pPr>
      <w:r>
        <w:rPr>
          <w:rFonts w:ascii="Times New Roman" w:hAnsi="Times New Roman" w:cs="Times New Roman"/>
          <w:color w:val="000000"/>
          <w:sz w:val="24"/>
          <w:szCs w:val="24"/>
        </w:rPr>
        <w:tab/>
      </w:r>
      <w:r w:rsidRPr="00004978">
        <w:rPr>
          <w:rFonts w:ascii="Times New Roman" w:hAnsi="Times New Roman" w:cs="Times New Roman"/>
          <w:color w:val="000000"/>
          <w:sz w:val="24"/>
          <w:szCs w:val="24"/>
        </w:rPr>
        <w:t>При проектировании системы заданий для оценки достижения планируемых результатов в начальной школе учителю иностранного языка необходимо основываться на следующем</w:t>
      </w:r>
      <w:r w:rsidRPr="00004978">
        <w:t xml:space="preserve"> </w:t>
      </w:r>
      <w:r w:rsidR="00A36B35" w:rsidRPr="00A36B35">
        <w:rPr>
          <w:rFonts w:ascii="Times New Roman" w:hAnsi="Times New Roman" w:cs="Times New Roman"/>
        </w:rPr>
        <w:t>пособии</w:t>
      </w:r>
      <w:r w:rsidR="00A36B35">
        <w:rPr>
          <w:rFonts w:ascii="Times New Roman" w:hAnsi="Times New Roman" w:cs="Times New Roman"/>
        </w:rPr>
        <w:t xml:space="preserve"> «</w:t>
      </w:r>
      <w:r w:rsidRPr="00A36B35">
        <w:rPr>
          <w:rFonts w:ascii="Times New Roman" w:hAnsi="Times New Roman" w:cs="Times New Roman"/>
          <w:color w:val="000000"/>
          <w:sz w:val="24"/>
          <w:szCs w:val="24"/>
        </w:rPr>
        <w:t>Оценка</w:t>
      </w:r>
      <w:r w:rsidRPr="00004978">
        <w:rPr>
          <w:rFonts w:ascii="Times New Roman" w:hAnsi="Times New Roman" w:cs="Times New Roman"/>
          <w:color w:val="000000"/>
          <w:sz w:val="24"/>
          <w:szCs w:val="24"/>
        </w:rPr>
        <w:t xml:space="preserve"> достижения планируемых результатов в начальной школе. Система заданий. В 3 ч. - Ч. 2 / Л. Л. Алексеева, М. 3. </w:t>
      </w:r>
      <w:proofErr w:type="spellStart"/>
      <w:r w:rsidRPr="00004978">
        <w:rPr>
          <w:rFonts w:ascii="Times New Roman" w:hAnsi="Times New Roman" w:cs="Times New Roman"/>
          <w:color w:val="000000"/>
          <w:sz w:val="24"/>
          <w:szCs w:val="24"/>
        </w:rPr>
        <w:t>Биболетова</w:t>
      </w:r>
      <w:proofErr w:type="spellEnd"/>
      <w:r w:rsidRPr="00004978">
        <w:rPr>
          <w:rFonts w:ascii="Times New Roman" w:hAnsi="Times New Roman" w:cs="Times New Roman"/>
          <w:color w:val="000000"/>
          <w:sz w:val="24"/>
          <w:szCs w:val="24"/>
        </w:rPr>
        <w:t xml:space="preserve">, А.А. Вахрушев и др.; под ред. Г. С. Ковалевой. О. Б. Логиновой. - М.: Просвещение, 2011. - 240 </w:t>
      </w:r>
      <w:proofErr w:type="gramStart"/>
      <w:r w:rsidRPr="00004978">
        <w:rPr>
          <w:rFonts w:ascii="Times New Roman" w:hAnsi="Times New Roman" w:cs="Times New Roman"/>
          <w:color w:val="000000"/>
          <w:sz w:val="24"/>
          <w:szCs w:val="24"/>
        </w:rPr>
        <w:t>с</w:t>
      </w:r>
      <w:proofErr w:type="gramEnd"/>
      <w:r w:rsidRPr="00004978">
        <w:rPr>
          <w:rFonts w:ascii="Times New Roman" w:hAnsi="Times New Roman" w:cs="Times New Roman"/>
          <w:color w:val="000000"/>
          <w:sz w:val="24"/>
          <w:szCs w:val="24"/>
        </w:rPr>
        <w:t>.</w:t>
      </w:r>
      <w:r w:rsidR="00A36B35">
        <w:t>»</w:t>
      </w:r>
    </w:p>
    <w:p w:rsidR="00571950" w:rsidRDefault="00571950" w:rsidP="00A36B35">
      <w:pPr>
        <w:widowControl w:val="0"/>
        <w:overflowPunct w:val="0"/>
        <w:autoSpaceDE w:val="0"/>
        <w:autoSpaceDN w:val="0"/>
        <w:adjustRightInd w:val="0"/>
        <w:spacing w:after="0"/>
        <w:ind w:left="-426" w:right="60" w:firstLine="268"/>
        <w:jc w:val="both"/>
        <w:rPr>
          <w:rFonts w:ascii="Times New Roman" w:hAnsi="Times New Roman" w:cs="Times New Roman"/>
          <w:color w:val="000000"/>
          <w:sz w:val="24"/>
          <w:szCs w:val="24"/>
        </w:rPr>
      </w:pPr>
      <w:proofErr w:type="spellStart"/>
      <w:r w:rsidRPr="00004978">
        <w:rPr>
          <w:rFonts w:ascii="Times New Roman" w:hAnsi="Times New Roman" w:cs="Times New Roman"/>
          <w:color w:val="000000"/>
          <w:sz w:val="24"/>
          <w:szCs w:val="24"/>
        </w:rPr>
        <w:lastRenderedPageBreak/>
        <w:t>♦Возможно</w:t>
      </w:r>
      <w:proofErr w:type="spellEnd"/>
      <w:r w:rsidRPr="00004978">
        <w:rPr>
          <w:rFonts w:ascii="Times New Roman" w:hAnsi="Times New Roman" w:cs="Times New Roman"/>
          <w:color w:val="000000"/>
          <w:sz w:val="24"/>
          <w:szCs w:val="24"/>
        </w:rPr>
        <w:t xml:space="preserve"> использование материалов примерной основной образовательной программы начального общего образования (http://fgosreestr.ru/), примерных программ отдельных учебных предметов, курсов в части представления контрольно-измерительных материалов по учебно</w:t>
      </w:r>
      <w:r>
        <w:rPr>
          <w:rFonts w:ascii="Times New Roman" w:hAnsi="Times New Roman" w:cs="Times New Roman"/>
          <w:color w:val="000000"/>
          <w:sz w:val="24"/>
          <w:szCs w:val="24"/>
        </w:rPr>
        <w:t>му предмету, курсу.</w:t>
      </w:r>
    </w:p>
    <w:p w:rsidR="00571950" w:rsidRPr="00004978" w:rsidRDefault="00571950" w:rsidP="00571950">
      <w:pPr>
        <w:widowControl w:val="0"/>
        <w:overflowPunct w:val="0"/>
        <w:autoSpaceDE w:val="0"/>
        <w:autoSpaceDN w:val="0"/>
        <w:adjustRightInd w:val="0"/>
        <w:spacing w:after="0" w:line="278" w:lineRule="auto"/>
        <w:ind w:left="-426" w:right="60" w:firstLine="268"/>
        <w:jc w:val="both"/>
        <w:rPr>
          <w:rFonts w:ascii="Times New Roman" w:hAnsi="Times New Roman" w:cs="Times New Roman"/>
          <w:color w:val="000000"/>
          <w:sz w:val="24"/>
          <w:szCs w:val="24"/>
        </w:rPr>
      </w:pPr>
    </w:p>
    <w:p w:rsidR="00571950" w:rsidRPr="00004978" w:rsidRDefault="00571950" w:rsidP="00571950">
      <w:pPr>
        <w:ind w:left="-426"/>
        <w:jc w:val="both"/>
        <w:rPr>
          <w:rFonts w:ascii="Times New Roman" w:hAnsi="Times New Roman" w:cs="Times New Roman"/>
          <w:b/>
          <w:sz w:val="24"/>
          <w:szCs w:val="24"/>
        </w:rPr>
      </w:pPr>
      <w:r w:rsidRPr="00004978">
        <w:rPr>
          <w:rFonts w:ascii="Times New Roman" w:hAnsi="Times New Roman" w:cs="Times New Roman"/>
          <w:b/>
          <w:sz w:val="24"/>
          <w:szCs w:val="24"/>
        </w:rPr>
        <w:t xml:space="preserve">2.1.3. </w:t>
      </w:r>
      <w:proofErr w:type="gramStart"/>
      <w:r w:rsidRPr="00004978">
        <w:rPr>
          <w:rFonts w:ascii="Times New Roman" w:hAnsi="Times New Roman" w:cs="Times New Roman"/>
          <w:b/>
          <w:sz w:val="24"/>
          <w:szCs w:val="24"/>
        </w:rPr>
        <w:t>Структура рабочих программ учебных предметов, коррекционных курсов (курсов коррекционно-развивающей области) для обучающихся по адаптированной основной образовательной программе начального общего образования образовательной организации должны содержать:</w:t>
      </w:r>
      <w:proofErr w:type="gramEnd"/>
    </w:p>
    <w:p w:rsidR="00571950" w:rsidRPr="00004978" w:rsidRDefault="00571950" w:rsidP="00571950">
      <w:pPr>
        <w:ind w:left="-426"/>
        <w:jc w:val="both"/>
        <w:rPr>
          <w:rFonts w:ascii="Times New Roman" w:hAnsi="Times New Roman" w:cs="Times New Roman"/>
          <w:sz w:val="24"/>
          <w:szCs w:val="24"/>
        </w:rPr>
      </w:pPr>
      <w:r w:rsidRPr="00004978">
        <w:rPr>
          <w:rFonts w:ascii="Times New Roman" w:hAnsi="Times New Roman" w:cs="Times New Roman"/>
          <w:sz w:val="24"/>
          <w:szCs w:val="24"/>
        </w:rPr>
        <w:t>1) пояснительную записку, в которой конкретизируются общие цели при получении начального общего образования с учетом специфики учебного предмета, коррекционного курса;</w:t>
      </w:r>
    </w:p>
    <w:p w:rsidR="00571950" w:rsidRPr="00004978" w:rsidRDefault="00571950" w:rsidP="00571950">
      <w:pPr>
        <w:ind w:left="-426"/>
        <w:jc w:val="both"/>
        <w:rPr>
          <w:rFonts w:ascii="Times New Roman" w:hAnsi="Times New Roman" w:cs="Times New Roman"/>
          <w:sz w:val="24"/>
          <w:szCs w:val="24"/>
        </w:rPr>
      </w:pPr>
      <w:r w:rsidRPr="00004978">
        <w:rPr>
          <w:rFonts w:ascii="Times New Roman" w:hAnsi="Times New Roman" w:cs="Times New Roman"/>
          <w:sz w:val="24"/>
          <w:szCs w:val="24"/>
        </w:rPr>
        <w:t>2) общую характеристику учебного предмета, коррекционного курса;</w:t>
      </w:r>
    </w:p>
    <w:p w:rsidR="00571950" w:rsidRPr="00004978" w:rsidRDefault="00571950" w:rsidP="00571950">
      <w:pPr>
        <w:ind w:left="-426"/>
        <w:jc w:val="both"/>
        <w:rPr>
          <w:rFonts w:ascii="Times New Roman" w:hAnsi="Times New Roman" w:cs="Times New Roman"/>
          <w:sz w:val="24"/>
          <w:szCs w:val="24"/>
        </w:rPr>
      </w:pPr>
      <w:r w:rsidRPr="00004978">
        <w:rPr>
          <w:rFonts w:ascii="Times New Roman" w:hAnsi="Times New Roman" w:cs="Times New Roman"/>
          <w:sz w:val="24"/>
          <w:szCs w:val="24"/>
        </w:rPr>
        <w:t>3) описание места учебного предмета, коррекционного курса в учебном плане;</w:t>
      </w:r>
    </w:p>
    <w:p w:rsidR="00571950" w:rsidRPr="00004978" w:rsidRDefault="00571950" w:rsidP="00571950">
      <w:pPr>
        <w:ind w:left="-426"/>
        <w:jc w:val="both"/>
        <w:rPr>
          <w:rFonts w:ascii="Times New Roman" w:hAnsi="Times New Roman" w:cs="Times New Roman"/>
          <w:sz w:val="24"/>
          <w:szCs w:val="24"/>
        </w:rPr>
      </w:pPr>
      <w:r w:rsidRPr="00004978">
        <w:rPr>
          <w:rFonts w:ascii="Times New Roman" w:hAnsi="Times New Roman" w:cs="Times New Roman"/>
          <w:sz w:val="24"/>
          <w:szCs w:val="24"/>
        </w:rPr>
        <w:t>4) описание ценностных ориентиров содержания учебного предмета;</w:t>
      </w:r>
    </w:p>
    <w:p w:rsidR="00571950" w:rsidRDefault="00571950" w:rsidP="00571950">
      <w:pPr>
        <w:ind w:left="-426"/>
        <w:jc w:val="both"/>
        <w:rPr>
          <w:rFonts w:ascii="Times New Roman" w:hAnsi="Times New Roman" w:cs="Times New Roman"/>
          <w:sz w:val="24"/>
          <w:szCs w:val="24"/>
        </w:rPr>
      </w:pPr>
      <w:r w:rsidRPr="00004978">
        <w:rPr>
          <w:rFonts w:ascii="Times New Roman" w:hAnsi="Times New Roman" w:cs="Times New Roman"/>
          <w:sz w:val="24"/>
          <w:szCs w:val="24"/>
        </w:rPr>
        <w:t xml:space="preserve">5) личностные, </w:t>
      </w:r>
      <w:proofErr w:type="spellStart"/>
      <w:r w:rsidRPr="00004978">
        <w:rPr>
          <w:rFonts w:ascii="Times New Roman" w:hAnsi="Times New Roman" w:cs="Times New Roman"/>
          <w:sz w:val="24"/>
          <w:szCs w:val="24"/>
        </w:rPr>
        <w:t>метапредметные</w:t>
      </w:r>
      <w:proofErr w:type="spellEnd"/>
      <w:r w:rsidRPr="00004978">
        <w:rPr>
          <w:rFonts w:ascii="Times New Roman" w:hAnsi="Times New Roman" w:cs="Times New Roman"/>
          <w:sz w:val="24"/>
          <w:szCs w:val="24"/>
        </w:rPr>
        <w:t xml:space="preserve"> и предметные результаты освоения конкретного</w:t>
      </w:r>
    </w:p>
    <w:p w:rsidR="00571950" w:rsidRPr="00EB7542" w:rsidRDefault="00571950" w:rsidP="00571950">
      <w:pPr>
        <w:ind w:left="-426"/>
        <w:jc w:val="both"/>
        <w:rPr>
          <w:rFonts w:ascii="Times New Roman" w:hAnsi="Times New Roman" w:cs="Times New Roman"/>
          <w:sz w:val="24"/>
          <w:szCs w:val="24"/>
        </w:rPr>
      </w:pPr>
      <w:r w:rsidRPr="00EB7542">
        <w:rPr>
          <w:rFonts w:ascii="Times New Roman" w:hAnsi="Times New Roman" w:cs="Times New Roman"/>
          <w:sz w:val="24"/>
          <w:szCs w:val="24"/>
        </w:rPr>
        <w:t>учебного предмета, коррекционного курса (в зависимости от варианта адаптированной основной образовательной программы начального общего образования образовательной организации, программы отдельных учебных предметов, коррекционных курсов должны содержать только личностные и предметные результаты, указанные в приложениях № 1-8 к федеральному</w:t>
      </w:r>
      <w:r w:rsidR="00A36B35">
        <w:rPr>
          <w:rFonts w:ascii="Times New Roman" w:hAnsi="Times New Roman" w:cs="Times New Roman"/>
          <w:sz w:val="24"/>
          <w:szCs w:val="24"/>
        </w:rPr>
        <w:t xml:space="preserve"> </w:t>
      </w:r>
      <w:r w:rsidRPr="00EB7542">
        <w:rPr>
          <w:rFonts w:ascii="Times New Roman" w:hAnsi="Times New Roman" w:cs="Times New Roman"/>
          <w:sz w:val="24"/>
          <w:szCs w:val="24"/>
        </w:rPr>
        <w:t>государственному образовательному стандарту начального общего образования обучающихся с ограниченными возможностями здоровья);</w:t>
      </w:r>
    </w:p>
    <w:p w:rsidR="00571950" w:rsidRPr="00EB7542" w:rsidRDefault="00571950" w:rsidP="00571950">
      <w:pPr>
        <w:ind w:left="-426"/>
        <w:jc w:val="both"/>
        <w:rPr>
          <w:rFonts w:ascii="Times New Roman" w:hAnsi="Times New Roman" w:cs="Times New Roman"/>
          <w:sz w:val="24"/>
          <w:szCs w:val="24"/>
        </w:rPr>
      </w:pPr>
      <w:r w:rsidRPr="00EB7542">
        <w:rPr>
          <w:rFonts w:ascii="Times New Roman" w:hAnsi="Times New Roman" w:cs="Times New Roman"/>
          <w:sz w:val="24"/>
          <w:szCs w:val="24"/>
        </w:rPr>
        <w:t>6) содержание учебного предмета, коррекционного курса;</w:t>
      </w:r>
    </w:p>
    <w:p w:rsidR="00571950" w:rsidRPr="00EB7542" w:rsidRDefault="00571950" w:rsidP="00571950">
      <w:pPr>
        <w:ind w:left="-426"/>
        <w:jc w:val="both"/>
        <w:rPr>
          <w:rFonts w:ascii="Times New Roman" w:hAnsi="Times New Roman" w:cs="Times New Roman"/>
          <w:sz w:val="24"/>
          <w:szCs w:val="24"/>
        </w:rPr>
      </w:pPr>
      <w:r w:rsidRPr="00EB7542">
        <w:rPr>
          <w:rFonts w:ascii="Times New Roman" w:hAnsi="Times New Roman" w:cs="Times New Roman"/>
          <w:sz w:val="24"/>
          <w:szCs w:val="24"/>
        </w:rPr>
        <w:t>7) тематическое планирование с определением основных видов учебной деятельности обучающихся;</w:t>
      </w:r>
    </w:p>
    <w:p w:rsidR="00571950" w:rsidRDefault="00571950" w:rsidP="00571950">
      <w:pPr>
        <w:ind w:left="-426"/>
        <w:jc w:val="both"/>
        <w:rPr>
          <w:rFonts w:ascii="Times New Roman" w:hAnsi="Times New Roman" w:cs="Times New Roman"/>
          <w:sz w:val="24"/>
          <w:szCs w:val="24"/>
        </w:rPr>
      </w:pPr>
      <w:r w:rsidRPr="00EB7542">
        <w:rPr>
          <w:rFonts w:ascii="Times New Roman" w:hAnsi="Times New Roman" w:cs="Times New Roman"/>
          <w:sz w:val="24"/>
          <w:szCs w:val="24"/>
        </w:rPr>
        <w:t>8) описание материально-технического обеспечения образовательного процесса.</w:t>
      </w:r>
    </w:p>
    <w:p w:rsidR="00571950" w:rsidRDefault="00571950" w:rsidP="00571950">
      <w:pPr>
        <w:ind w:left="-426"/>
        <w:jc w:val="both"/>
        <w:rPr>
          <w:rFonts w:ascii="Times New Roman" w:hAnsi="Times New Roman" w:cs="Times New Roman"/>
          <w:sz w:val="24"/>
          <w:szCs w:val="24"/>
        </w:rPr>
      </w:pPr>
    </w:p>
    <w:p w:rsidR="00571950" w:rsidRPr="00EB7542" w:rsidRDefault="00571950" w:rsidP="00A36B35">
      <w:pPr>
        <w:ind w:left="-426"/>
        <w:jc w:val="center"/>
        <w:rPr>
          <w:rFonts w:ascii="Times New Roman" w:hAnsi="Times New Roman" w:cs="Times New Roman"/>
          <w:b/>
          <w:sz w:val="24"/>
          <w:szCs w:val="24"/>
        </w:rPr>
      </w:pPr>
      <w:r w:rsidRPr="00EB7542">
        <w:rPr>
          <w:rFonts w:ascii="Times New Roman" w:hAnsi="Times New Roman" w:cs="Times New Roman"/>
          <w:b/>
          <w:sz w:val="24"/>
          <w:szCs w:val="24"/>
        </w:rPr>
        <w:t>2.2. Рекомендации по разработке рабочих программ учебных предметов, курсов и курсов внеурочной деятельности (основное общее и среднее общее образование)</w:t>
      </w:r>
    </w:p>
    <w:p w:rsidR="00571950" w:rsidRDefault="00571950" w:rsidP="00571950">
      <w:pPr>
        <w:ind w:left="-426"/>
        <w:jc w:val="both"/>
        <w:rPr>
          <w:rFonts w:ascii="Times New Roman" w:hAnsi="Times New Roman" w:cs="Times New Roman"/>
          <w:sz w:val="24"/>
          <w:szCs w:val="24"/>
        </w:rPr>
      </w:pPr>
      <w:proofErr w:type="gramStart"/>
      <w:r w:rsidRPr="00EB7542">
        <w:rPr>
          <w:rFonts w:ascii="Times New Roman" w:hAnsi="Times New Roman" w:cs="Times New Roman"/>
          <w:sz w:val="24"/>
          <w:szCs w:val="24"/>
        </w:rPr>
        <w:t xml:space="preserve">Данные рекомендации разработаны для педагогов, реализующих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17.10.2010 г. № 1897 с </w:t>
      </w:r>
      <w:proofErr w:type="spellStart"/>
      <w:r w:rsidRPr="00EB7542">
        <w:rPr>
          <w:rFonts w:ascii="Times New Roman" w:hAnsi="Times New Roman" w:cs="Times New Roman"/>
          <w:sz w:val="24"/>
          <w:szCs w:val="24"/>
        </w:rPr>
        <w:t>изм</w:t>
      </w:r>
      <w:proofErr w:type="spellEnd"/>
      <w:r w:rsidRPr="00EB7542">
        <w:rPr>
          <w:rFonts w:ascii="Times New Roman" w:hAnsi="Times New Roman" w:cs="Times New Roman"/>
          <w:sz w:val="24"/>
          <w:szCs w:val="24"/>
        </w:rPr>
        <w:t>.) и федеральный компонент государственных образовательных стандартов общего образования (Приказ Министерства образования и науки Российской Федерации от 05.03.2004 г. № 1089).</w:t>
      </w:r>
      <w:proofErr w:type="gramEnd"/>
    </w:p>
    <w:p w:rsidR="00571950" w:rsidRDefault="00571950" w:rsidP="00571950">
      <w:pPr>
        <w:ind w:left="-426"/>
        <w:jc w:val="both"/>
        <w:rPr>
          <w:rFonts w:ascii="Times New Roman" w:hAnsi="Times New Roman" w:cs="Times New Roman"/>
          <w:sz w:val="24"/>
          <w:szCs w:val="24"/>
        </w:rPr>
      </w:pPr>
    </w:p>
    <w:p w:rsidR="00571950" w:rsidRPr="00EB7542" w:rsidRDefault="00571950" w:rsidP="00571950">
      <w:pPr>
        <w:ind w:left="-426"/>
        <w:jc w:val="both"/>
        <w:rPr>
          <w:rFonts w:ascii="Times New Roman" w:hAnsi="Times New Roman" w:cs="Times New Roman"/>
          <w:sz w:val="24"/>
          <w:szCs w:val="24"/>
        </w:rPr>
      </w:pPr>
    </w:p>
    <w:p w:rsidR="00571950" w:rsidRPr="00EB7542" w:rsidRDefault="00571950" w:rsidP="00A36B35">
      <w:pPr>
        <w:ind w:left="-426"/>
        <w:jc w:val="center"/>
        <w:rPr>
          <w:rFonts w:ascii="Times New Roman" w:hAnsi="Times New Roman" w:cs="Times New Roman"/>
          <w:b/>
          <w:sz w:val="24"/>
          <w:szCs w:val="24"/>
        </w:rPr>
      </w:pPr>
      <w:r w:rsidRPr="00EB7542">
        <w:rPr>
          <w:rFonts w:ascii="Times New Roman" w:hAnsi="Times New Roman" w:cs="Times New Roman"/>
          <w:b/>
          <w:sz w:val="24"/>
          <w:szCs w:val="24"/>
        </w:rPr>
        <w:lastRenderedPageBreak/>
        <w:t>2.2.1. Реализация федерального государственного образовательного стандарта основного общего образования</w:t>
      </w:r>
    </w:p>
    <w:p w:rsidR="00571950" w:rsidRPr="00EB7542" w:rsidRDefault="00571950" w:rsidP="00571950">
      <w:pPr>
        <w:ind w:left="-426"/>
        <w:jc w:val="both"/>
        <w:rPr>
          <w:rFonts w:ascii="Times New Roman" w:hAnsi="Times New Roman" w:cs="Times New Roman"/>
          <w:sz w:val="24"/>
          <w:szCs w:val="24"/>
        </w:rPr>
      </w:pPr>
      <w:r>
        <w:rPr>
          <w:rFonts w:ascii="Times New Roman" w:hAnsi="Times New Roman" w:cs="Times New Roman"/>
          <w:sz w:val="24"/>
          <w:szCs w:val="24"/>
        </w:rPr>
        <w:tab/>
      </w:r>
      <w:r w:rsidRPr="00EB7542">
        <w:rPr>
          <w:rFonts w:ascii="Times New Roman" w:hAnsi="Times New Roman" w:cs="Times New Roman"/>
          <w:sz w:val="24"/>
          <w:szCs w:val="24"/>
        </w:rPr>
        <w:t>Рабочие программы учебных предметов, курсов и курсов внеурочной деятельности являются структурным компонентом основной образовательной программы основного общего образования образовательной организации, которая в свою очередь является локальным нормативным актом.</w:t>
      </w:r>
    </w:p>
    <w:p w:rsidR="00571950" w:rsidRPr="00EB7542" w:rsidRDefault="00571950" w:rsidP="00571950">
      <w:pPr>
        <w:ind w:left="-426"/>
        <w:jc w:val="both"/>
        <w:rPr>
          <w:rFonts w:ascii="Times New Roman" w:hAnsi="Times New Roman" w:cs="Times New Roman"/>
          <w:sz w:val="24"/>
          <w:szCs w:val="24"/>
        </w:rPr>
      </w:pPr>
      <w:r>
        <w:rPr>
          <w:rFonts w:ascii="Times New Roman" w:hAnsi="Times New Roman" w:cs="Times New Roman"/>
          <w:sz w:val="24"/>
          <w:szCs w:val="24"/>
        </w:rPr>
        <w:tab/>
      </w:r>
      <w:r w:rsidRPr="00EB7542">
        <w:rPr>
          <w:rFonts w:ascii="Times New Roman" w:hAnsi="Times New Roman" w:cs="Times New Roman"/>
          <w:sz w:val="24"/>
          <w:szCs w:val="24"/>
        </w:rPr>
        <w:t>Целью рабочих программ учебных предметов, курсов и курсов внеурочной деятельности является обеспечение достижения учащимися планируемых результатов освоения основной образовательной программы основного общего образования. Задачами рабочих программ учебных предметов, курсов является определение содержания, объёма, порядка изучения учебного материала по отдельным учебным</w:t>
      </w:r>
      <w:r w:rsidRPr="00EB7542">
        <w:t xml:space="preserve"> </w:t>
      </w:r>
      <w:r w:rsidRPr="00EB7542">
        <w:rPr>
          <w:rFonts w:ascii="Times New Roman" w:hAnsi="Times New Roman" w:cs="Times New Roman"/>
          <w:sz w:val="24"/>
          <w:szCs w:val="24"/>
        </w:rPr>
        <w:t>предметам, курсам с учетом целей, задач и особенностей образовательной деятельности образовательной организации и контингента учащихся.</w:t>
      </w:r>
    </w:p>
    <w:p w:rsidR="00571950" w:rsidRPr="00EB7542" w:rsidRDefault="00571950" w:rsidP="00571950">
      <w:pPr>
        <w:ind w:left="-426"/>
        <w:jc w:val="both"/>
        <w:rPr>
          <w:rFonts w:ascii="Times New Roman" w:hAnsi="Times New Roman" w:cs="Times New Roman"/>
          <w:sz w:val="24"/>
          <w:szCs w:val="24"/>
        </w:rPr>
      </w:pPr>
      <w:r>
        <w:rPr>
          <w:rFonts w:ascii="Times New Roman" w:hAnsi="Times New Roman" w:cs="Times New Roman"/>
          <w:sz w:val="24"/>
          <w:szCs w:val="24"/>
        </w:rPr>
        <w:tab/>
      </w:r>
      <w:r w:rsidRPr="00EB7542">
        <w:rPr>
          <w:rFonts w:ascii="Times New Roman" w:hAnsi="Times New Roman" w:cs="Times New Roman"/>
          <w:sz w:val="24"/>
          <w:szCs w:val="24"/>
        </w:rPr>
        <w:t xml:space="preserve">Структура рабочих программ учебных предметов, курсов определяется требованиями федерального государственного образовательного стандарта основного общего образования. </w:t>
      </w:r>
      <w:proofErr w:type="gramStart"/>
      <w:r w:rsidRPr="00EB7542">
        <w:rPr>
          <w:rFonts w:ascii="Times New Roman" w:hAnsi="Times New Roman" w:cs="Times New Roman"/>
          <w:sz w:val="24"/>
          <w:szCs w:val="24"/>
        </w:rPr>
        <w:t>Обращаем внимание на то обстоятельство, что вступили в действие изменения в ФГОС основного общего образования, касающиеся требований к структуре рабочих программ учебных предметов, курсов и курсов внеурочной деятельности (Приказ Министерства образования и науки Российской Федерации от</w:t>
      </w:r>
      <w:r>
        <w:rPr>
          <w:rFonts w:ascii="Times New Roman" w:hAnsi="Times New Roman" w:cs="Times New Roman"/>
          <w:sz w:val="24"/>
          <w:szCs w:val="24"/>
        </w:rPr>
        <w:t xml:space="preserve"> </w:t>
      </w:r>
      <w:r w:rsidRPr="00EB7542">
        <w:rPr>
          <w:rFonts w:ascii="Times New Roman" w:hAnsi="Times New Roman" w:cs="Times New Roman"/>
          <w:sz w:val="24"/>
          <w:szCs w:val="24"/>
        </w:rPr>
        <w:t>31.12.2015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w:t>
      </w:r>
      <w:proofErr w:type="gramEnd"/>
      <w:r w:rsidRPr="00EB7542">
        <w:rPr>
          <w:rFonts w:ascii="Times New Roman" w:hAnsi="Times New Roman" w:cs="Times New Roman"/>
          <w:sz w:val="24"/>
          <w:szCs w:val="24"/>
        </w:rPr>
        <w:t xml:space="preserve"> декабря 2010 г. № 1897» (Зарегистрировано в Минюсте России 02.02.2016 г. № 40937).</w:t>
      </w:r>
    </w:p>
    <w:p w:rsidR="00571950" w:rsidRDefault="00571950" w:rsidP="00571950">
      <w:pPr>
        <w:ind w:left="-426"/>
        <w:jc w:val="both"/>
      </w:pPr>
      <w:r>
        <w:rPr>
          <w:rFonts w:ascii="Times New Roman" w:hAnsi="Times New Roman" w:cs="Times New Roman"/>
          <w:sz w:val="24"/>
          <w:szCs w:val="24"/>
        </w:rPr>
        <w:tab/>
      </w:r>
      <w:proofErr w:type="gramStart"/>
      <w:r w:rsidRPr="00EB7542">
        <w:rPr>
          <w:rFonts w:ascii="Times New Roman" w:hAnsi="Times New Roman" w:cs="Times New Roman"/>
          <w:sz w:val="24"/>
          <w:szCs w:val="24"/>
        </w:rPr>
        <w:t>При определении содержания рабочих программ учебных предметов, курсов используются положения основной образовательной программы основного общего образования образовательной организации, примерной основной образовательной программы основного общего образования (реестр Министерства образования и науки Российской Федерации: http://fgosreestr.ru/) и при необходимости материалы примерных программ по учебному предмету «Иностранный язык», а также вариативные (авторские) программы учебных предметов, курсов.</w:t>
      </w:r>
      <w:proofErr w:type="gramEnd"/>
      <w:r w:rsidRPr="00EB7542">
        <w:rPr>
          <w:rFonts w:ascii="Times New Roman" w:hAnsi="Times New Roman" w:cs="Times New Roman"/>
          <w:sz w:val="24"/>
          <w:szCs w:val="24"/>
        </w:rPr>
        <w:t xml:space="preserve"> Рабочие программы учебных предметов, курсов разрабатываются учителем (разработчик), группой учителей (разработчики) образовательной организации для уровня образования (основного общего образования)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определяется локальным нормативным актом.</w:t>
      </w:r>
      <w:r w:rsidRPr="00EB7542">
        <w:t xml:space="preserve"> </w:t>
      </w:r>
    </w:p>
    <w:p w:rsidR="00571950" w:rsidRPr="00EB7542" w:rsidRDefault="00571950" w:rsidP="00A36B35">
      <w:pPr>
        <w:ind w:left="-426"/>
        <w:jc w:val="center"/>
        <w:rPr>
          <w:rFonts w:ascii="Times New Roman" w:hAnsi="Times New Roman" w:cs="Times New Roman"/>
          <w:b/>
          <w:sz w:val="24"/>
          <w:szCs w:val="24"/>
        </w:rPr>
      </w:pPr>
      <w:r w:rsidRPr="00EB7542">
        <w:rPr>
          <w:rFonts w:ascii="Times New Roman" w:hAnsi="Times New Roman" w:cs="Times New Roman"/>
          <w:b/>
          <w:sz w:val="24"/>
          <w:szCs w:val="24"/>
        </w:rPr>
        <w:t>2.2.2 Структура рабочих программ учебных предметов, курсов и курсов внеурочной деятельности</w:t>
      </w:r>
    </w:p>
    <w:p w:rsidR="00571950" w:rsidRPr="00EB7542" w:rsidRDefault="00571950" w:rsidP="00571950">
      <w:pPr>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EB7542">
        <w:rPr>
          <w:rFonts w:ascii="Times New Roman" w:hAnsi="Times New Roman" w:cs="Times New Roman"/>
          <w:sz w:val="24"/>
          <w:szCs w:val="24"/>
        </w:rPr>
        <w:t>Структура рабочей программы учебных предметов, курсов является формой представления учебного предмета, курса как целостной системы, отражающей внутреннюю логику организации учебно-методического материала.</w:t>
      </w:r>
    </w:p>
    <w:p w:rsidR="00571950" w:rsidRDefault="00571950" w:rsidP="00571950">
      <w:pPr>
        <w:ind w:left="-426"/>
        <w:jc w:val="both"/>
        <w:rPr>
          <w:rFonts w:ascii="Times New Roman" w:hAnsi="Times New Roman" w:cs="Times New Roman"/>
          <w:sz w:val="24"/>
          <w:szCs w:val="24"/>
        </w:rPr>
      </w:pPr>
      <w:r w:rsidRPr="00EB7542">
        <w:rPr>
          <w:rFonts w:ascii="Times New Roman" w:hAnsi="Times New Roman" w:cs="Times New Roman"/>
          <w:sz w:val="24"/>
          <w:szCs w:val="24"/>
        </w:rPr>
        <w:t xml:space="preserve">Далее представлены изменения ФГОС основного общего образования, касающиеся требований к структуре рабочих программ учебных предметов, курсов и курсов внеурочной </w:t>
      </w:r>
      <w:r w:rsidRPr="00EB7542">
        <w:rPr>
          <w:rFonts w:ascii="Times New Roman" w:hAnsi="Times New Roman" w:cs="Times New Roman"/>
          <w:sz w:val="24"/>
          <w:szCs w:val="24"/>
        </w:rPr>
        <w:lastRenderedPageBreak/>
        <w:t xml:space="preserve">деятельности. </w:t>
      </w:r>
      <w:proofErr w:type="gramStart"/>
      <w:r w:rsidRPr="00EB7542">
        <w:rPr>
          <w:rFonts w:ascii="Times New Roman" w:hAnsi="Times New Roman" w:cs="Times New Roman"/>
          <w:sz w:val="24"/>
          <w:szCs w:val="24"/>
        </w:rPr>
        <w:t>Изменения, внесенные в основную образовательную программу основного общего образования представлены</w:t>
      </w:r>
      <w:proofErr w:type="gramEnd"/>
      <w:r w:rsidRPr="00EB7542">
        <w:rPr>
          <w:rFonts w:ascii="Times New Roman" w:hAnsi="Times New Roman" w:cs="Times New Roman"/>
          <w:sz w:val="24"/>
          <w:szCs w:val="24"/>
        </w:rPr>
        <w:t xml:space="preserve"> в табличном варианте в сравнении с действующей редакцией ФГОС основного общего образования от 31.12.2015 г. (таблица 4).</w:t>
      </w:r>
    </w:p>
    <w:p w:rsidR="00571950" w:rsidRDefault="00571950" w:rsidP="00571950">
      <w:pPr>
        <w:ind w:left="-426"/>
        <w:jc w:val="both"/>
        <w:rPr>
          <w:rFonts w:ascii="Times New Roman" w:hAnsi="Times New Roman" w:cs="Times New Roman"/>
          <w:sz w:val="24"/>
          <w:szCs w:val="24"/>
        </w:rPr>
      </w:pPr>
    </w:p>
    <w:p w:rsidR="00571950" w:rsidRDefault="00571950" w:rsidP="00571950">
      <w:pPr>
        <w:pStyle w:val="Default"/>
        <w:rPr>
          <w:sz w:val="15"/>
          <w:szCs w:val="15"/>
        </w:rPr>
      </w:pPr>
      <w:r w:rsidRPr="000654ED">
        <w:rPr>
          <w:b/>
          <w:bCs/>
        </w:rPr>
        <w:t>Структура рабочих программ учеб</w:t>
      </w:r>
      <w:r>
        <w:rPr>
          <w:b/>
          <w:bCs/>
        </w:rPr>
        <w:t xml:space="preserve">ных предметов, курсов и курсов внеурочной деятельности </w:t>
      </w:r>
      <w:r w:rsidRPr="00C25173">
        <w:rPr>
          <w:b/>
          <w:bCs/>
        </w:rPr>
        <w:t xml:space="preserve">(с </w:t>
      </w:r>
      <w:proofErr w:type="spellStart"/>
      <w:r w:rsidRPr="00C25173">
        <w:rPr>
          <w:b/>
          <w:bCs/>
        </w:rPr>
        <w:t>изм</w:t>
      </w:r>
      <w:proofErr w:type="spellEnd"/>
      <w:r w:rsidRPr="00C25173">
        <w:rPr>
          <w:b/>
          <w:bCs/>
        </w:rPr>
        <w:t>. в п. 18.2.2 ФГОС основного общего образования)</w:t>
      </w:r>
      <w:r>
        <w:rPr>
          <w:b/>
          <w:bCs/>
        </w:rPr>
        <w:t xml:space="preserve"> </w:t>
      </w:r>
    </w:p>
    <w:p w:rsidR="00571950" w:rsidRDefault="00571950" w:rsidP="00571950">
      <w:pPr>
        <w:pStyle w:val="Default"/>
        <w:spacing w:line="208" w:lineRule="atLeast"/>
        <w:ind w:left="5390"/>
        <w:jc w:val="both"/>
        <w:rPr>
          <w:sz w:val="15"/>
          <w:szCs w:val="15"/>
        </w:rPr>
      </w:pPr>
    </w:p>
    <w:tbl>
      <w:tblPr>
        <w:tblW w:w="9801" w:type="dxa"/>
        <w:tblBorders>
          <w:top w:val="nil"/>
          <w:left w:val="nil"/>
          <w:bottom w:val="nil"/>
          <w:right w:val="nil"/>
        </w:tblBorders>
        <w:tblLayout w:type="fixed"/>
        <w:tblLook w:val="0000"/>
      </w:tblPr>
      <w:tblGrid>
        <w:gridCol w:w="4738"/>
        <w:gridCol w:w="5063"/>
      </w:tblGrid>
      <w:tr w:rsidR="00571950" w:rsidTr="002B110A">
        <w:trPr>
          <w:trHeight w:val="567"/>
        </w:trPr>
        <w:tc>
          <w:tcPr>
            <w:tcW w:w="4738" w:type="dxa"/>
            <w:tcBorders>
              <w:top w:val="single" w:sz="6" w:space="0" w:color="000000"/>
              <w:left w:val="single" w:sz="4" w:space="0" w:color="000000"/>
              <w:bottom w:val="single" w:sz="6" w:space="0" w:color="000000"/>
              <w:right w:val="single" w:sz="4" w:space="0" w:color="000000"/>
            </w:tcBorders>
          </w:tcPr>
          <w:p w:rsidR="00571950" w:rsidRPr="00C25173" w:rsidRDefault="00571950" w:rsidP="002B110A">
            <w:pPr>
              <w:pStyle w:val="Default"/>
            </w:pPr>
            <w:r w:rsidRPr="00C25173">
              <w:t>Структура рабочей программы учебных предметов, курсов в редакции ФГОС основного общего образования от 29.12.2014 г., недействующая</w:t>
            </w:r>
          </w:p>
        </w:tc>
        <w:tc>
          <w:tcPr>
            <w:tcW w:w="5063" w:type="dxa"/>
            <w:tcBorders>
              <w:top w:val="single" w:sz="6" w:space="0" w:color="000000"/>
              <w:left w:val="single" w:sz="4" w:space="0" w:color="000000"/>
              <w:bottom w:val="single" w:sz="6" w:space="0" w:color="000000"/>
              <w:right w:val="single" w:sz="4" w:space="0" w:color="000000"/>
            </w:tcBorders>
          </w:tcPr>
          <w:p w:rsidR="00571950" w:rsidRPr="00C25173" w:rsidRDefault="00571950" w:rsidP="002B110A">
            <w:pPr>
              <w:pStyle w:val="Default"/>
            </w:pPr>
            <w:r w:rsidRPr="00C25173">
              <w:t>Структура рабочей программы учебных предметов, курсов в редакции ФГОС основного общего образования от 31.12.2015 г., действующая</w:t>
            </w:r>
          </w:p>
        </w:tc>
      </w:tr>
      <w:tr w:rsidR="00571950" w:rsidTr="002B110A">
        <w:trPr>
          <w:trHeight w:val="112"/>
        </w:trPr>
        <w:tc>
          <w:tcPr>
            <w:tcW w:w="9801" w:type="dxa"/>
            <w:gridSpan w:val="2"/>
            <w:tcBorders>
              <w:top w:val="single" w:sz="6" w:space="0" w:color="000000"/>
              <w:left w:val="single" w:sz="4" w:space="0" w:color="000000"/>
              <w:bottom w:val="single" w:sz="6" w:space="0" w:color="000000"/>
              <w:right w:val="single" w:sz="4" w:space="0" w:color="000000"/>
            </w:tcBorders>
            <w:vAlign w:val="center"/>
          </w:tcPr>
          <w:p w:rsidR="00571950" w:rsidRDefault="00571950" w:rsidP="002B110A">
            <w:pPr>
              <w:pStyle w:val="Default"/>
              <w:jc w:val="center"/>
              <w:rPr>
                <w:i/>
                <w:iCs/>
              </w:rPr>
            </w:pPr>
            <w:r w:rsidRPr="00C25173">
              <w:rPr>
                <w:i/>
                <w:iCs/>
              </w:rPr>
              <w:t>Структура рабочих программ учебных предметов, курсов</w:t>
            </w:r>
          </w:p>
          <w:p w:rsidR="00571950" w:rsidRPr="00C25173" w:rsidRDefault="00571950" w:rsidP="002B110A">
            <w:pPr>
              <w:pStyle w:val="Default"/>
              <w:jc w:val="center"/>
            </w:pPr>
          </w:p>
        </w:tc>
      </w:tr>
      <w:tr w:rsidR="00571950" w:rsidTr="002B110A">
        <w:trPr>
          <w:trHeight w:val="2062"/>
        </w:trPr>
        <w:tc>
          <w:tcPr>
            <w:tcW w:w="4738" w:type="dxa"/>
            <w:vMerge w:val="restart"/>
            <w:tcBorders>
              <w:top w:val="single" w:sz="6" w:space="0" w:color="000000"/>
              <w:left w:val="single" w:sz="4" w:space="0" w:color="000000"/>
              <w:right w:val="single" w:sz="4" w:space="0" w:color="000000"/>
            </w:tcBorders>
            <w:vAlign w:val="center"/>
          </w:tcPr>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1) пояснительная записка, в которой конкретизируются общие цели основного общего образования с учетом специфики учебного предмета: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2) общая характеристика учебного предмета, курса;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3) описание места учебного предмета, курса в учебном плане;</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 xml:space="preserve">4) личностные, </w:t>
            </w:r>
            <w:proofErr w:type="spellStart"/>
            <w:r w:rsidRPr="00C25173">
              <w:rPr>
                <w:rFonts w:ascii="Times New Roman" w:hAnsi="Times New Roman" w:cs="Times New Roman"/>
                <w:sz w:val="24"/>
                <w:szCs w:val="24"/>
              </w:rPr>
              <w:t>метапредметные</w:t>
            </w:r>
            <w:proofErr w:type="spellEnd"/>
            <w:r w:rsidRPr="00C25173">
              <w:rPr>
                <w:rFonts w:ascii="Times New Roman" w:hAnsi="Times New Roman" w:cs="Times New Roman"/>
                <w:sz w:val="24"/>
                <w:szCs w:val="24"/>
              </w:rPr>
              <w:t xml:space="preserve"> и предметные результаты освоения конкретного учебного предмета, курса;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5) содержание учебного предмета, курса;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6) тематическое планирование с определением основных видов учебной деятельности;</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7) описание учебно-методического и материально- технического обеспечения образовательного процесса;</w:t>
            </w:r>
          </w:p>
          <w:p w:rsidR="00571950" w:rsidRPr="00C25173" w:rsidRDefault="00571950" w:rsidP="002B110A">
            <w:pPr>
              <w:pStyle w:val="a5"/>
            </w:pPr>
            <w:r w:rsidRPr="00C25173">
              <w:t xml:space="preserve">8) планируемые результаты изучения учебного </w:t>
            </w:r>
          </w:p>
          <w:p w:rsidR="00571950" w:rsidRPr="00C25173" w:rsidRDefault="00571950" w:rsidP="002B110A">
            <w:pPr>
              <w:pStyle w:val="Default"/>
            </w:pPr>
            <w:r w:rsidRPr="00C25173">
              <w:t>предмета, курса.</w:t>
            </w:r>
          </w:p>
        </w:tc>
        <w:tc>
          <w:tcPr>
            <w:tcW w:w="5063" w:type="dxa"/>
            <w:tcBorders>
              <w:top w:val="single" w:sz="6" w:space="0" w:color="000000"/>
              <w:left w:val="single" w:sz="4" w:space="0" w:color="000000"/>
              <w:bottom w:val="single" w:sz="4" w:space="0" w:color="auto"/>
              <w:right w:val="single" w:sz="4" w:space="0" w:color="000000"/>
            </w:tcBorders>
            <w:vAlign w:val="center"/>
          </w:tcPr>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1) планируемые результаты освоения учебного предмета, курса;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2) содержание учебного предмета, курса:</w:t>
            </w:r>
          </w:p>
          <w:p w:rsidR="00571950" w:rsidRPr="00C25173" w:rsidRDefault="00571950" w:rsidP="002B110A">
            <w:pPr>
              <w:pStyle w:val="a5"/>
              <w:rPr>
                <w:rFonts w:ascii="Times New Roman" w:hAnsi="Times New Roman" w:cs="Times New Roman"/>
                <w:sz w:val="24"/>
                <w:szCs w:val="24"/>
              </w:rPr>
            </w:pPr>
            <w:r w:rsidRPr="00C25173">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tc>
      </w:tr>
      <w:tr w:rsidR="00571950" w:rsidTr="002B110A">
        <w:trPr>
          <w:trHeight w:val="4815"/>
        </w:trPr>
        <w:tc>
          <w:tcPr>
            <w:tcW w:w="4738" w:type="dxa"/>
            <w:vMerge/>
            <w:tcBorders>
              <w:left w:val="single" w:sz="4" w:space="0" w:color="000000"/>
              <w:bottom w:val="nil"/>
              <w:right w:val="single" w:sz="4" w:space="0" w:color="000000"/>
            </w:tcBorders>
            <w:vAlign w:val="center"/>
          </w:tcPr>
          <w:p w:rsidR="00571950" w:rsidRPr="00C25173" w:rsidRDefault="00571950" w:rsidP="002B110A">
            <w:pPr>
              <w:pStyle w:val="a5"/>
              <w:rPr>
                <w:rFonts w:ascii="Times New Roman" w:hAnsi="Times New Roman" w:cs="Times New Roman"/>
                <w:sz w:val="24"/>
                <w:szCs w:val="24"/>
              </w:rPr>
            </w:pPr>
          </w:p>
        </w:tc>
        <w:tc>
          <w:tcPr>
            <w:tcW w:w="5063" w:type="dxa"/>
            <w:tcBorders>
              <w:top w:val="single" w:sz="4" w:space="0" w:color="auto"/>
              <w:left w:val="single" w:sz="4" w:space="0" w:color="000000"/>
              <w:bottom w:val="nil"/>
              <w:right w:val="single" w:sz="4" w:space="0" w:color="000000"/>
            </w:tcBorders>
            <w:vAlign w:val="center"/>
          </w:tcPr>
          <w:p w:rsidR="00571950" w:rsidRPr="00C25173" w:rsidRDefault="00571950" w:rsidP="002B110A">
            <w:pPr>
              <w:pStyle w:val="a5"/>
              <w:rPr>
                <w:rFonts w:ascii="Times New Roman" w:hAnsi="Times New Roman" w:cs="Times New Roman"/>
                <w:sz w:val="24"/>
                <w:szCs w:val="24"/>
              </w:rPr>
            </w:pPr>
          </w:p>
        </w:tc>
      </w:tr>
      <w:tr w:rsidR="00571950" w:rsidTr="002B110A">
        <w:trPr>
          <w:trHeight w:val="112"/>
        </w:trPr>
        <w:tc>
          <w:tcPr>
            <w:tcW w:w="9801" w:type="dxa"/>
            <w:gridSpan w:val="2"/>
            <w:tcBorders>
              <w:top w:val="single" w:sz="4" w:space="0" w:color="000000"/>
              <w:left w:val="single" w:sz="4" w:space="0" w:color="000000"/>
              <w:bottom w:val="single" w:sz="4" w:space="0" w:color="000000"/>
              <w:right w:val="single" w:sz="4" w:space="0" w:color="000000"/>
            </w:tcBorders>
            <w:vAlign w:val="center"/>
          </w:tcPr>
          <w:p w:rsidR="00571950" w:rsidRDefault="00571950" w:rsidP="002B110A">
            <w:pPr>
              <w:pStyle w:val="Default"/>
              <w:jc w:val="center"/>
              <w:rPr>
                <w:i/>
                <w:iCs/>
              </w:rPr>
            </w:pPr>
            <w:r w:rsidRPr="00C25173">
              <w:rPr>
                <w:i/>
                <w:iCs/>
              </w:rPr>
              <w:t>Структура рабочих программ к</w:t>
            </w:r>
            <w:r>
              <w:rPr>
                <w:i/>
                <w:iCs/>
              </w:rPr>
              <w:t>у</w:t>
            </w:r>
            <w:r w:rsidRPr="00C25173">
              <w:rPr>
                <w:i/>
                <w:iCs/>
              </w:rPr>
              <w:t>рсов внеурочной деятельности</w:t>
            </w:r>
          </w:p>
          <w:p w:rsidR="00571950" w:rsidRPr="00C25173" w:rsidRDefault="00571950" w:rsidP="002B110A">
            <w:pPr>
              <w:pStyle w:val="Default"/>
              <w:jc w:val="center"/>
            </w:pPr>
          </w:p>
        </w:tc>
      </w:tr>
      <w:tr w:rsidR="00571950" w:rsidTr="002B110A">
        <w:trPr>
          <w:trHeight w:val="775"/>
        </w:trPr>
        <w:tc>
          <w:tcPr>
            <w:tcW w:w="4738" w:type="dxa"/>
            <w:tcBorders>
              <w:top w:val="single" w:sz="4" w:space="0" w:color="000000"/>
              <w:left w:val="single" w:sz="4" w:space="0" w:color="000000"/>
              <w:bottom w:val="single" w:sz="6" w:space="0" w:color="000000"/>
              <w:right w:val="single" w:sz="4" w:space="0" w:color="000000"/>
            </w:tcBorders>
          </w:tcPr>
          <w:p w:rsidR="00571950" w:rsidRPr="00C25173" w:rsidRDefault="00571950" w:rsidP="002B110A">
            <w:pPr>
              <w:pStyle w:val="Default"/>
            </w:pPr>
            <w:r w:rsidRPr="00C25173">
              <w:t>отсутствовали данные требования</w:t>
            </w:r>
          </w:p>
        </w:tc>
        <w:tc>
          <w:tcPr>
            <w:tcW w:w="5063" w:type="dxa"/>
            <w:tcBorders>
              <w:top w:val="single" w:sz="4" w:space="0" w:color="000000"/>
              <w:left w:val="single" w:sz="4" w:space="0" w:color="000000"/>
              <w:bottom w:val="single" w:sz="6" w:space="0" w:color="000000"/>
              <w:right w:val="single" w:sz="4" w:space="0" w:color="000000"/>
            </w:tcBorders>
          </w:tcPr>
          <w:p w:rsidR="00571950" w:rsidRDefault="00571950" w:rsidP="002B110A">
            <w:pPr>
              <w:pStyle w:val="Default"/>
            </w:pPr>
            <w:r w:rsidRPr="00C25173">
              <w:t>1) результаты освоения курса внеурочной деятельности;</w:t>
            </w:r>
          </w:p>
          <w:p w:rsidR="00571950" w:rsidRDefault="00571950" w:rsidP="002B110A">
            <w:pPr>
              <w:pStyle w:val="Default"/>
            </w:pPr>
            <w:r w:rsidRPr="00C25173">
              <w:t>2) содержание курса внеурочной деятельности с указанием форм организации и видов деятельности;</w:t>
            </w:r>
          </w:p>
          <w:p w:rsidR="00571950" w:rsidRPr="00C25173" w:rsidRDefault="00571950" w:rsidP="002B110A">
            <w:pPr>
              <w:pStyle w:val="Default"/>
            </w:pPr>
            <w:r w:rsidRPr="00C25173">
              <w:t>3)тематическое планирование.</w:t>
            </w:r>
          </w:p>
        </w:tc>
      </w:tr>
    </w:tbl>
    <w:p w:rsidR="00571950" w:rsidRDefault="00571950" w:rsidP="00571950">
      <w:pPr>
        <w:ind w:left="-426"/>
        <w:jc w:val="both"/>
        <w:rPr>
          <w:rFonts w:ascii="Times New Roman" w:hAnsi="Times New Roman" w:cs="Times New Roman"/>
          <w:sz w:val="24"/>
          <w:szCs w:val="24"/>
        </w:rPr>
      </w:pPr>
    </w:p>
    <w:p w:rsidR="00571950" w:rsidRDefault="00571950" w:rsidP="00571950">
      <w:pPr>
        <w:ind w:left="-426"/>
        <w:jc w:val="both"/>
        <w:rPr>
          <w:rFonts w:ascii="Times New Roman" w:hAnsi="Times New Roman" w:cs="Times New Roman"/>
          <w:sz w:val="24"/>
          <w:szCs w:val="24"/>
        </w:rPr>
      </w:pPr>
    </w:p>
    <w:p w:rsidR="00571950" w:rsidRPr="00C25173" w:rsidRDefault="00571950" w:rsidP="00571950">
      <w:pPr>
        <w:ind w:left="-426"/>
        <w:jc w:val="center"/>
        <w:rPr>
          <w:rFonts w:ascii="Times New Roman" w:hAnsi="Times New Roman" w:cs="Times New Roman"/>
          <w:b/>
          <w:sz w:val="24"/>
          <w:szCs w:val="24"/>
        </w:rPr>
      </w:pPr>
      <w:r w:rsidRPr="00C25173">
        <w:rPr>
          <w:rFonts w:ascii="Times New Roman" w:hAnsi="Times New Roman" w:cs="Times New Roman"/>
          <w:b/>
          <w:sz w:val="24"/>
          <w:szCs w:val="24"/>
        </w:rPr>
        <w:lastRenderedPageBreak/>
        <w:t>2.2.3</w:t>
      </w:r>
      <w:r w:rsidR="00A36B35">
        <w:rPr>
          <w:rFonts w:ascii="Times New Roman" w:hAnsi="Times New Roman" w:cs="Times New Roman"/>
          <w:b/>
          <w:sz w:val="24"/>
          <w:szCs w:val="24"/>
        </w:rPr>
        <w:t xml:space="preserve"> </w:t>
      </w:r>
      <w:r w:rsidRPr="00C25173">
        <w:rPr>
          <w:rFonts w:ascii="Times New Roman" w:hAnsi="Times New Roman" w:cs="Times New Roman"/>
          <w:b/>
          <w:sz w:val="24"/>
          <w:szCs w:val="24"/>
        </w:rPr>
        <w:t xml:space="preserve"> </w:t>
      </w:r>
      <w:proofErr w:type="gramStart"/>
      <w:r w:rsidRPr="00C25173">
        <w:rPr>
          <w:rFonts w:ascii="Times New Roman" w:hAnsi="Times New Roman" w:cs="Times New Roman"/>
          <w:b/>
          <w:sz w:val="24"/>
          <w:szCs w:val="24"/>
        </w:rPr>
        <w:t>Рекомендации</w:t>
      </w:r>
      <w:proofErr w:type="gramEnd"/>
      <w:r w:rsidRPr="00C25173">
        <w:rPr>
          <w:rFonts w:ascii="Times New Roman" w:hAnsi="Times New Roman" w:cs="Times New Roman"/>
          <w:b/>
          <w:sz w:val="24"/>
          <w:szCs w:val="24"/>
        </w:rPr>
        <w:t xml:space="preserve"> но формированию содержания рабочих программ учебных предметов, курсов</w:t>
      </w:r>
    </w:p>
    <w:p w:rsidR="00571950" w:rsidRPr="00C25173" w:rsidRDefault="00571950" w:rsidP="00A36B35">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C25173">
        <w:rPr>
          <w:rFonts w:ascii="Times New Roman" w:hAnsi="Times New Roman" w:cs="Times New Roman"/>
          <w:sz w:val="24"/>
          <w:szCs w:val="24"/>
        </w:rPr>
        <w:t>Изменения ФГОС основного общего образования (Приказ Министерства образования и науки Российской Федерации от 31.12.2015 г. № 1577) показывают наличие ряда позиций, характерных для основной образовательной программы основного общего образования.</w:t>
      </w:r>
    </w:p>
    <w:p w:rsidR="00571950" w:rsidRDefault="00571950" w:rsidP="00A36B35">
      <w:pPr>
        <w:spacing w:after="0" w:line="360" w:lineRule="auto"/>
        <w:ind w:left="-426"/>
        <w:jc w:val="both"/>
        <w:rPr>
          <w:rFonts w:ascii="Times New Roman" w:hAnsi="Times New Roman" w:cs="Times New Roman"/>
          <w:sz w:val="24"/>
          <w:szCs w:val="24"/>
        </w:rPr>
      </w:pPr>
      <w:r w:rsidRPr="00C25173">
        <w:rPr>
          <w:rFonts w:ascii="Times New Roman" w:hAnsi="Times New Roman" w:cs="Times New Roman"/>
          <w:sz w:val="24"/>
          <w:szCs w:val="24"/>
        </w:rPr>
        <w:t xml:space="preserve">Во-первых, выделяются изменения для адаптированной образовательной программы основного общего и среднего общего образования в части личностных, </w:t>
      </w:r>
      <w:proofErr w:type="spellStart"/>
      <w:r w:rsidRPr="00C25173">
        <w:rPr>
          <w:rFonts w:ascii="Times New Roman" w:hAnsi="Times New Roman" w:cs="Times New Roman"/>
          <w:sz w:val="24"/>
          <w:szCs w:val="24"/>
        </w:rPr>
        <w:t>метапредметиых</w:t>
      </w:r>
      <w:proofErr w:type="spellEnd"/>
      <w:r w:rsidRPr="00C25173">
        <w:rPr>
          <w:rFonts w:ascii="Times New Roman" w:hAnsi="Times New Roman" w:cs="Times New Roman"/>
          <w:sz w:val="24"/>
          <w:szCs w:val="24"/>
        </w:rPr>
        <w:t xml:space="preserve"> и предметных результатов. </w:t>
      </w:r>
      <w:proofErr w:type="gramStart"/>
      <w:r w:rsidRPr="00C25173">
        <w:rPr>
          <w:rFonts w:ascii="Times New Roman" w:hAnsi="Times New Roman" w:cs="Times New Roman"/>
          <w:sz w:val="24"/>
          <w:szCs w:val="24"/>
        </w:rPr>
        <w:t>Изменения, касающиеся планируемых результатов для обучающихся с ограниченными возможностями здоровья, вносятся в адаптированную образовательную программу основного общего образования.</w:t>
      </w:r>
      <w:proofErr w:type="gramEnd"/>
    </w:p>
    <w:p w:rsidR="00571950" w:rsidRDefault="00571950" w:rsidP="00A36B35">
      <w:pPr>
        <w:spacing w:after="0" w:line="360" w:lineRule="auto"/>
        <w:ind w:left="-426"/>
        <w:jc w:val="both"/>
        <w:rPr>
          <w:rFonts w:ascii="Times New Roman" w:hAnsi="Times New Roman" w:cs="Times New Roman"/>
          <w:sz w:val="24"/>
          <w:szCs w:val="24"/>
        </w:rPr>
      </w:pPr>
      <w:r w:rsidRPr="00C25173">
        <w:rPr>
          <w:rFonts w:ascii="Times New Roman" w:hAnsi="Times New Roman" w:cs="Times New Roman"/>
          <w:sz w:val="24"/>
          <w:szCs w:val="24"/>
        </w:rPr>
        <w:t>Во-вторых, выделены обязательные предметные области и учебные предметы:</w:t>
      </w:r>
    </w:p>
    <w:p w:rsidR="00571950" w:rsidRPr="00C25173" w:rsidRDefault="00571950" w:rsidP="00A36B35">
      <w:pPr>
        <w:spacing w:after="0" w:line="360" w:lineRule="auto"/>
        <w:ind w:left="-426"/>
        <w:jc w:val="both"/>
        <w:rPr>
          <w:rFonts w:ascii="Times New Roman" w:hAnsi="Times New Roman" w:cs="Times New Roman"/>
          <w:sz w:val="24"/>
          <w:szCs w:val="24"/>
        </w:rPr>
      </w:pPr>
      <w:r w:rsidRPr="00C25173">
        <w:rPr>
          <w:rFonts w:ascii="Times New Roman" w:hAnsi="Times New Roman" w:cs="Times New Roman"/>
          <w:sz w:val="24"/>
          <w:szCs w:val="24"/>
        </w:rPr>
        <w:t>русский язык, литература, иностранный язык, второй иностранный язык (для уровня основного образования), математика, информатика.</w:t>
      </w:r>
    </w:p>
    <w:p w:rsidR="00571950" w:rsidRPr="00C25173" w:rsidRDefault="00571950" w:rsidP="00A36B35">
      <w:pPr>
        <w:spacing w:after="0" w:line="360" w:lineRule="auto"/>
        <w:ind w:left="-426"/>
        <w:jc w:val="both"/>
        <w:rPr>
          <w:rFonts w:ascii="Times New Roman" w:hAnsi="Times New Roman" w:cs="Times New Roman"/>
          <w:sz w:val="24"/>
          <w:szCs w:val="24"/>
        </w:rPr>
      </w:pPr>
      <w:r w:rsidRPr="00C25173">
        <w:rPr>
          <w:rFonts w:ascii="Times New Roman" w:hAnsi="Times New Roman" w:cs="Times New Roman"/>
          <w:sz w:val="24"/>
          <w:szCs w:val="24"/>
        </w:rPr>
        <w:t>В-третьих, внесены изменения в предметные результаты освоения основной образовательной программы основного общего образования.</w:t>
      </w:r>
    </w:p>
    <w:p w:rsidR="00571950" w:rsidRDefault="00571950" w:rsidP="00A36B35">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C25173">
        <w:rPr>
          <w:rFonts w:ascii="Times New Roman" w:hAnsi="Times New Roman" w:cs="Times New Roman"/>
          <w:sz w:val="24"/>
          <w:szCs w:val="24"/>
        </w:rPr>
        <w:t>Содержание рабочих программ учебных предметов, курсов и курсов внеурочной деятельности представлено в таблице 2. где п. 1. «Содержание рабочих программ учебных предметов, курсов и курсов внеурочной деятельности основного общего образования», п. 2. «Соответствие содержания рабочих программ учебных предметов, курсов и курсов внеурочной деятельности содержанию основной образовательной программы основного общего образования образовательной организации».</w:t>
      </w:r>
    </w:p>
    <w:p w:rsidR="00571950" w:rsidRDefault="00571950"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A36B35" w:rsidRDefault="00A36B35" w:rsidP="00A36B35">
      <w:pPr>
        <w:pStyle w:val="Default"/>
        <w:spacing w:line="360" w:lineRule="auto"/>
        <w:ind w:firstLine="270"/>
        <w:jc w:val="both"/>
        <w:rPr>
          <w:sz w:val="15"/>
          <w:szCs w:val="15"/>
        </w:rPr>
      </w:pPr>
    </w:p>
    <w:p w:rsidR="00571950" w:rsidRDefault="00A36B35" w:rsidP="00A36B35">
      <w:pPr>
        <w:spacing w:line="360" w:lineRule="auto"/>
        <w:ind w:left="-426"/>
        <w:jc w:val="center"/>
        <w:rPr>
          <w:rFonts w:ascii="Times New Roman" w:hAnsi="Times New Roman" w:cs="Times New Roman"/>
          <w:b/>
          <w:sz w:val="24"/>
          <w:szCs w:val="24"/>
        </w:rPr>
      </w:pPr>
      <w:r>
        <w:rPr>
          <w:rFonts w:ascii="Times New Roman" w:hAnsi="Times New Roman" w:cs="Times New Roman"/>
          <w:b/>
          <w:sz w:val="24"/>
          <w:szCs w:val="24"/>
        </w:rPr>
        <w:lastRenderedPageBreak/>
        <w:t>Рекомендации п</w:t>
      </w:r>
      <w:r w:rsidR="00571950" w:rsidRPr="00C11ECD">
        <w:rPr>
          <w:rFonts w:ascii="Times New Roman" w:hAnsi="Times New Roman" w:cs="Times New Roman"/>
          <w:b/>
          <w:sz w:val="24"/>
          <w:szCs w:val="24"/>
        </w:rPr>
        <w:t>о формированию содержания рабочих программ учебных предметов, курсов</w:t>
      </w:r>
    </w:p>
    <w:tbl>
      <w:tblPr>
        <w:tblW w:w="9857" w:type="dxa"/>
        <w:tblInd w:w="-176" w:type="dxa"/>
        <w:tblBorders>
          <w:top w:val="nil"/>
          <w:left w:val="nil"/>
          <w:bottom w:val="nil"/>
          <w:right w:val="nil"/>
        </w:tblBorders>
        <w:tblLayout w:type="fixed"/>
        <w:tblLook w:val="0000"/>
      </w:tblPr>
      <w:tblGrid>
        <w:gridCol w:w="572"/>
        <w:gridCol w:w="4384"/>
        <w:gridCol w:w="4876"/>
        <w:gridCol w:w="25"/>
      </w:tblGrid>
      <w:tr w:rsidR="00571950" w:rsidTr="002B110A">
        <w:trPr>
          <w:trHeight w:val="530"/>
        </w:trPr>
        <w:tc>
          <w:tcPr>
            <w:tcW w:w="9857" w:type="dxa"/>
            <w:gridSpan w:val="4"/>
            <w:tcBorders>
              <w:top w:val="single" w:sz="4" w:space="0" w:color="000000"/>
              <w:left w:val="single" w:sz="4" w:space="0" w:color="auto"/>
              <w:bottom w:val="single" w:sz="6" w:space="0" w:color="000000"/>
              <w:right w:val="single" w:sz="6" w:space="0" w:color="000000"/>
            </w:tcBorders>
            <w:vAlign w:val="center"/>
          </w:tcPr>
          <w:p w:rsidR="00571950" w:rsidRPr="00FE71D9" w:rsidRDefault="00571950" w:rsidP="002B110A">
            <w:pPr>
              <w:pStyle w:val="Default"/>
            </w:pPr>
            <w:r w:rsidRPr="00FE71D9">
              <w:t>I</w:t>
            </w:r>
            <w:r w:rsidRPr="005B4D75">
              <w:rPr>
                <w:i/>
                <w:sz w:val="28"/>
                <w:szCs w:val="28"/>
              </w:rPr>
              <w:t>) Планируемые результаты освоения учебного предмета, курса</w:t>
            </w:r>
          </w:p>
        </w:tc>
      </w:tr>
      <w:tr w:rsidR="00571950" w:rsidTr="002B110A">
        <w:trPr>
          <w:gridAfter w:val="1"/>
          <w:wAfter w:w="25" w:type="dxa"/>
          <w:trHeight w:val="6810"/>
        </w:trPr>
        <w:tc>
          <w:tcPr>
            <w:tcW w:w="572" w:type="dxa"/>
            <w:tcBorders>
              <w:top w:val="single" w:sz="6" w:space="0" w:color="000000"/>
              <w:left w:val="single" w:sz="4" w:space="0" w:color="auto"/>
              <w:bottom w:val="single" w:sz="4" w:space="0" w:color="auto"/>
              <w:right w:val="single" w:sz="4" w:space="0" w:color="auto"/>
            </w:tcBorders>
          </w:tcPr>
          <w:p w:rsidR="00571950" w:rsidRPr="00A41AD5" w:rsidRDefault="00571950" w:rsidP="002B110A">
            <w:pPr>
              <w:pStyle w:val="Default"/>
              <w:spacing w:line="276" w:lineRule="auto"/>
              <w:rPr>
                <w:b/>
              </w:rPr>
            </w:pPr>
            <w:r w:rsidRPr="00A41AD5">
              <w:rPr>
                <w:b/>
              </w:rPr>
              <w:t>1.</w:t>
            </w: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rPr>
                <w:b/>
              </w:rPr>
            </w:pPr>
          </w:p>
          <w:p w:rsidR="00571950" w:rsidRDefault="00571950" w:rsidP="002B110A">
            <w:pPr>
              <w:pStyle w:val="Default"/>
              <w:spacing w:line="276" w:lineRule="auto"/>
              <w:rPr>
                <w:b/>
              </w:rPr>
            </w:pPr>
          </w:p>
          <w:p w:rsidR="00571950" w:rsidRPr="00A41AD5" w:rsidRDefault="00571950" w:rsidP="002B110A">
            <w:pPr>
              <w:pStyle w:val="Default"/>
              <w:rPr>
                <w:b/>
              </w:rPr>
            </w:pPr>
            <w:r w:rsidRPr="00C11ECD">
              <w:rPr>
                <w:b/>
              </w:rPr>
              <w:t>2.</w:t>
            </w:r>
          </w:p>
        </w:tc>
        <w:tc>
          <w:tcPr>
            <w:tcW w:w="9260" w:type="dxa"/>
            <w:gridSpan w:val="2"/>
            <w:tcBorders>
              <w:top w:val="single" w:sz="6" w:space="0" w:color="000000"/>
              <w:left w:val="single" w:sz="4" w:space="0" w:color="auto"/>
              <w:bottom w:val="single" w:sz="4" w:space="0" w:color="auto"/>
              <w:right w:val="single" w:sz="6" w:space="0" w:color="000000"/>
            </w:tcBorders>
          </w:tcPr>
          <w:p w:rsidR="00571950" w:rsidRDefault="00571950" w:rsidP="002B110A">
            <w:pPr>
              <w:pStyle w:val="Default"/>
              <w:jc w:val="both"/>
            </w:pPr>
            <w:r>
              <w:t xml:space="preserve">В данном разделе описываются: а) достижение </w:t>
            </w:r>
            <w:proofErr w:type="gramStart"/>
            <w:r>
              <w:t>обучающимися</w:t>
            </w:r>
            <w:proofErr w:type="gramEnd"/>
            <w:r>
              <w:t xml:space="preserve"> личностных результатов на конец каждого года обучения. Следует обратить внимание на то, что внесены изменения в ФГОС основного общего образования (приказ № 1577 в редакции от 31.12.2015 г.) в личностные результаты освоения адаптированной образовательной программы основного общего образования для следующих категорий обучающихся: глухих, слабослышащих, </w:t>
            </w:r>
            <w:proofErr w:type="spellStart"/>
            <w:r>
              <w:t>позднооглохшпх</w:t>
            </w:r>
            <w:proofErr w:type="spellEnd"/>
            <w:r>
              <w:t xml:space="preserve"> обучающихся, обучающихся с нарушениями опорно-двигательного аппарата, с расстройствами </w:t>
            </w:r>
            <w:proofErr w:type="spellStart"/>
            <w:r>
              <w:t>аутистического</w:t>
            </w:r>
            <w:proofErr w:type="spellEnd"/>
            <w:r>
              <w:t xml:space="preserve"> спектра.</w:t>
            </w:r>
          </w:p>
          <w:p w:rsidR="00571950" w:rsidRDefault="00571950" w:rsidP="002B110A">
            <w:pPr>
              <w:pStyle w:val="Default"/>
              <w:jc w:val="both"/>
            </w:pPr>
            <w:r>
              <w:t xml:space="preserve">б) достижение </w:t>
            </w:r>
            <w:proofErr w:type="gramStart"/>
            <w:r>
              <w:t>обучающимися</w:t>
            </w:r>
            <w:proofErr w:type="gramEnd"/>
            <w:r>
              <w:t xml:space="preserve"> </w:t>
            </w:r>
            <w:proofErr w:type="spellStart"/>
            <w:r>
              <w:t>метапредметных</w:t>
            </w:r>
            <w:proofErr w:type="spellEnd"/>
            <w:r>
              <w:t xml:space="preserve"> результатов на конец каждого года обучения. Следует обратить внимание на то, что внесены изменения в ФГОС основного общего образования (приказ № 1577 в редакции от 31.12.2015 г.) в </w:t>
            </w:r>
            <w:proofErr w:type="spellStart"/>
            <w:r>
              <w:t>метапредметные</w:t>
            </w:r>
            <w:proofErr w:type="spellEnd"/>
            <w:r>
              <w:t xml:space="preserve"> результаты освоения адаптированной образовательной программы основного общего образования для следующих категорий обучающихся: глухих, слабослышащих, </w:t>
            </w:r>
            <w:proofErr w:type="spellStart"/>
            <w:r>
              <w:t>позднооглохшпх</w:t>
            </w:r>
            <w:proofErr w:type="spellEnd"/>
            <w:r>
              <w:t xml:space="preserve"> обучающихся, обучающихся с расстройствами </w:t>
            </w:r>
            <w:proofErr w:type="spellStart"/>
            <w:r>
              <w:t>аутистического</w:t>
            </w:r>
            <w:proofErr w:type="spellEnd"/>
            <w:r>
              <w:t xml:space="preserve"> спектра;</w:t>
            </w:r>
          </w:p>
          <w:p w:rsidR="00571950" w:rsidRDefault="00571950" w:rsidP="002B110A">
            <w:pPr>
              <w:pStyle w:val="Default"/>
              <w:jc w:val="both"/>
            </w:pPr>
            <w:r>
              <w:t xml:space="preserve">в) достижение </w:t>
            </w:r>
            <w:proofErr w:type="gramStart"/>
            <w:r>
              <w:t>обучающимися</w:t>
            </w:r>
            <w:proofErr w:type="gramEnd"/>
            <w:r>
              <w:t xml:space="preserve"> предметных результатов на конец каждого года обучения. Предметные результаты представляются двумя блоками «Обучающийся научится» («Выпускник научится») </w:t>
            </w:r>
            <w:proofErr w:type="spellStart"/>
            <w:r>
              <w:t>н</w:t>
            </w:r>
            <w:proofErr w:type="spellEnd"/>
            <w:r>
              <w:t xml:space="preserve"> «Обучающийся получит возможность научиться» («Выпускник получит возможность научиться»). Курсивом выделяются предметные результаты, расширяющие и углубляющие опорную систему знаний или выступающие как пропедевтика для дальнейшего развития обучающихся. Предметные результаты, составляющие указанную группу, приводятся в блоках «Обучающийся получит возможность научиться» («Выпускник получит возможность научиться)».</w:t>
            </w:r>
          </w:p>
          <w:p w:rsidR="00571950" w:rsidRDefault="00571950" w:rsidP="002B110A">
            <w:pPr>
              <w:pStyle w:val="Default"/>
              <w:jc w:val="both"/>
            </w:pPr>
          </w:p>
          <w:p w:rsidR="00571950" w:rsidRPr="00FE71D9" w:rsidRDefault="00571950" w:rsidP="002B110A">
            <w:pPr>
              <w:pStyle w:val="Default"/>
              <w:jc w:val="both"/>
            </w:pPr>
          </w:p>
        </w:tc>
      </w:tr>
      <w:tr w:rsidR="00571950" w:rsidTr="002B110A">
        <w:trPr>
          <w:gridAfter w:val="1"/>
          <w:wAfter w:w="25" w:type="dxa"/>
          <w:trHeight w:val="1831"/>
        </w:trPr>
        <w:tc>
          <w:tcPr>
            <w:tcW w:w="572" w:type="dxa"/>
            <w:vMerge w:val="restart"/>
            <w:tcBorders>
              <w:top w:val="single" w:sz="4" w:space="0" w:color="auto"/>
              <w:left w:val="single" w:sz="4" w:space="0" w:color="auto"/>
              <w:right w:val="single" w:sz="4" w:space="0" w:color="auto"/>
            </w:tcBorders>
          </w:tcPr>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Default="00571950" w:rsidP="002B110A">
            <w:pPr>
              <w:pStyle w:val="Default"/>
              <w:spacing w:line="276" w:lineRule="auto"/>
            </w:pPr>
          </w:p>
          <w:p w:rsidR="00571950" w:rsidRPr="00A41AD5" w:rsidRDefault="00571950" w:rsidP="002B110A">
            <w:pPr>
              <w:pStyle w:val="Default"/>
              <w:rPr>
                <w:b/>
              </w:rPr>
            </w:pP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 Планируемые результаты учитываются с учётом изменений внесённых ФГОС основного общего образования (приказ № 1577 в редакции от 31.12.2015 г.). Внесены изменения в предметные результаты освоения основной образовательной программы основного общего образования: иностранный язык, второй иностранный язык. </w:t>
            </w:r>
          </w:p>
        </w:tc>
      </w:tr>
      <w:tr w:rsidR="00571950" w:rsidTr="002B110A">
        <w:trPr>
          <w:gridAfter w:val="1"/>
          <w:wAfter w:w="25" w:type="dxa"/>
          <w:trHeight w:val="1475"/>
        </w:trPr>
        <w:tc>
          <w:tcPr>
            <w:tcW w:w="572" w:type="dxa"/>
            <w:vMerge/>
            <w:tcBorders>
              <w:left w:val="single" w:sz="4" w:space="0" w:color="auto"/>
              <w:bottom w:val="single" w:sz="4" w:space="0" w:color="auto"/>
              <w:right w:val="single" w:sz="4" w:space="0" w:color="auto"/>
            </w:tcBorders>
          </w:tcPr>
          <w:p w:rsidR="00571950" w:rsidRPr="00A41AD5" w:rsidRDefault="00571950" w:rsidP="002B110A">
            <w:pPr>
              <w:pStyle w:val="Default"/>
              <w:spacing w:line="276" w:lineRule="auto"/>
              <w:rPr>
                <w:b/>
              </w:rPr>
            </w:pP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proofErr w:type="spellStart"/>
            <w:r>
              <w:t>♦Возможно</w:t>
            </w:r>
            <w:proofErr w:type="spellEnd"/>
            <w:r>
              <w:t xml:space="preserve"> использование материалов примерной основной образовательной программы начального общего образования (реестр Министерства образования </w:t>
            </w:r>
            <w:proofErr w:type="spellStart"/>
            <w:r>
              <w:t>н</w:t>
            </w:r>
            <w:proofErr w:type="spellEnd"/>
            <w:r>
              <w:t xml:space="preserve"> науки Российской Федерации: http://fgosreestr.ru/), примерных программ отдельных учебных предметов, курсов в части представления личностных, </w:t>
            </w:r>
            <w:proofErr w:type="spellStart"/>
            <w:r>
              <w:t>метапредметных</w:t>
            </w:r>
            <w:proofErr w:type="spellEnd"/>
            <w:r>
              <w:t xml:space="preserve"> и предметных результатов освоения конкретного учебного предмета, курса.</w:t>
            </w:r>
          </w:p>
        </w:tc>
      </w:tr>
      <w:tr w:rsidR="00571950" w:rsidTr="002B110A">
        <w:trPr>
          <w:gridAfter w:val="1"/>
          <w:wAfter w:w="25" w:type="dxa"/>
          <w:trHeight w:val="469"/>
        </w:trPr>
        <w:tc>
          <w:tcPr>
            <w:tcW w:w="9832" w:type="dxa"/>
            <w:gridSpan w:val="3"/>
            <w:tcBorders>
              <w:top w:val="single" w:sz="4" w:space="0" w:color="auto"/>
              <w:left w:val="single" w:sz="4" w:space="0" w:color="auto"/>
              <w:bottom w:val="single" w:sz="4" w:space="0" w:color="auto"/>
              <w:right w:val="single" w:sz="6" w:space="0" w:color="000000"/>
            </w:tcBorders>
          </w:tcPr>
          <w:p w:rsidR="00571950" w:rsidRPr="005B4D75" w:rsidRDefault="00571950" w:rsidP="002B110A">
            <w:pPr>
              <w:pStyle w:val="Default"/>
              <w:jc w:val="center"/>
              <w:rPr>
                <w:i/>
                <w:sz w:val="28"/>
                <w:szCs w:val="28"/>
              </w:rPr>
            </w:pPr>
            <w:r w:rsidRPr="005B4D75">
              <w:rPr>
                <w:i/>
                <w:sz w:val="28"/>
                <w:szCs w:val="28"/>
              </w:rPr>
              <w:t>2)Содержание учебного предмета, курса</w:t>
            </w:r>
          </w:p>
          <w:p w:rsidR="00571950" w:rsidRPr="00FE71D9" w:rsidRDefault="00571950" w:rsidP="002B110A">
            <w:pPr>
              <w:pStyle w:val="Default"/>
              <w:jc w:val="both"/>
            </w:pPr>
          </w:p>
        </w:tc>
      </w:tr>
      <w:tr w:rsidR="00571950" w:rsidTr="002B110A">
        <w:trPr>
          <w:gridAfter w:val="1"/>
          <w:wAfter w:w="25" w:type="dxa"/>
          <w:trHeight w:val="726"/>
        </w:trPr>
        <w:tc>
          <w:tcPr>
            <w:tcW w:w="572" w:type="dxa"/>
            <w:tcBorders>
              <w:top w:val="single" w:sz="4" w:space="0" w:color="auto"/>
              <w:left w:val="single" w:sz="4" w:space="0" w:color="auto"/>
              <w:bottom w:val="single" w:sz="4" w:space="0" w:color="auto"/>
              <w:right w:val="single" w:sz="4" w:space="0" w:color="auto"/>
            </w:tcBorders>
          </w:tcPr>
          <w:p w:rsidR="00571950" w:rsidRPr="00A41AD5" w:rsidRDefault="00571950" w:rsidP="002B110A">
            <w:pPr>
              <w:pStyle w:val="Default"/>
              <w:rPr>
                <w:b/>
              </w:rPr>
            </w:pPr>
            <w:r>
              <w:rPr>
                <w:b/>
              </w:rPr>
              <w:t>1.</w:t>
            </w: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r>
              <w:t>В данный раздел включается перечень изучаемого учебного материала путём описания основных содержательных линий.</w:t>
            </w:r>
          </w:p>
          <w:p w:rsidR="00571950" w:rsidRDefault="00571950" w:rsidP="002B110A">
            <w:pPr>
              <w:pStyle w:val="Default"/>
              <w:jc w:val="both"/>
            </w:pPr>
          </w:p>
        </w:tc>
      </w:tr>
      <w:tr w:rsidR="00571950" w:rsidTr="002B110A">
        <w:trPr>
          <w:gridAfter w:val="1"/>
          <w:wAfter w:w="25" w:type="dxa"/>
          <w:trHeight w:val="1769"/>
        </w:trPr>
        <w:tc>
          <w:tcPr>
            <w:tcW w:w="572" w:type="dxa"/>
            <w:tcBorders>
              <w:top w:val="single" w:sz="4" w:space="0" w:color="auto"/>
              <w:left w:val="single" w:sz="4" w:space="0" w:color="auto"/>
              <w:bottom w:val="single" w:sz="4" w:space="0" w:color="auto"/>
              <w:right w:val="single" w:sz="4" w:space="0" w:color="auto"/>
            </w:tcBorders>
          </w:tcPr>
          <w:p w:rsidR="00571950" w:rsidRPr="00A41AD5" w:rsidRDefault="00571950" w:rsidP="002B110A">
            <w:pPr>
              <w:pStyle w:val="Default"/>
              <w:rPr>
                <w:b/>
              </w:rPr>
            </w:pPr>
            <w:r>
              <w:rPr>
                <w:b/>
              </w:rPr>
              <w:lastRenderedPageBreak/>
              <w:t>2</w:t>
            </w: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proofErr w:type="spellStart"/>
            <w:r w:rsidRPr="005B4D75">
              <w:t>♦Возможно</w:t>
            </w:r>
            <w:proofErr w:type="spellEnd"/>
            <w:r w:rsidRPr="005B4D75">
              <w:t xml:space="preserve">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по учебному предмету «Иностранный язык» в части представления содержания учебного предмета «Иностранный язык»</w:t>
            </w:r>
          </w:p>
        </w:tc>
      </w:tr>
      <w:tr w:rsidR="00571950" w:rsidTr="002B110A">
        <w:trPr>
          <w:gridAfter w:val="1"/>
          <w:wAfter w:w="25" w:type="dxa"/>
          <w:trHeight w:val="575"/>
        </w:trPr>
        <w:tc>
          <w:tcPr>
            <w:tcW w:w="9832" w:type="dxa"/>
            <w:gridSpan w:val="3"/>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center"/>
            </w:pPr>
            <w:r>
              <w:rPr>
                <w:i/>
                <w:sz w:val="28"/>
                <w:szCs w:val="28"/>
              </w:rPr>
              <w:t xml:space="preserve">      </w:t>
            </w:r>
            <w:r w:rsidRPr="005B4D75">
              <w:rPr>
                <w:i/>
                <w:sz w:val="28"/>
                <w:szCs w:val="28"/>
              </w:rPr>
              <w:t>3) Тематическое планирование с указанием количества часов, отводимых на освоение</w:t>
            </w:r>
            <w:r>
              <w:rPr>
                <w:i/>
                <w:sz w:val="28"/>
                <w:szCs w:val="28"/>
              </w:rPr>
              <w:t xml:space="preserve"> </w:t>
            </w:r>
            <w:r w:rsidRPr="005B4D75">
              <w:rPr>
                <w:i/>
                <w:sz w:val="28"/>
                <w:szCs w:val="28"/>
              </w:rPr>
              <w:t>каждой темы</w:t>
            </w:r>
          </w:p>
        </w:tc>
      </w:tr>
      <w:tr w:rsidR="00571950" w:rsidTr="002B110A">
        <w:trPr>
          <w:gridAfter w:val="1"/>
          <w:wAfter w:w="25" w:type="dxa"/>
          <w:trHeight w:val="1920"/>
        </w:trPr>
        <w:tc>
          <w:tcPr>
            <w:tcW w:w="572" w:type="dxa"/>
            <w:vMerge w:val="restart"/>
            <w:tcBorders>
              <w:top w:val="single" w:sz="4" w:space="0" w:color="auto"/>
              <w:left w:val="single" w:sz="4" w:space="0" w:color="auto"/>
              <w:right w:val="single" w:sz="4" w:space="0" w:color="auto"/>
            </w:tcBorders>
          </w:tcPr>
          <w:p w:rsidR="00571950" w:rsidRPr="00A41AD5" w:rsidRDefault="00571950" w:rsidP="002B110A">
            <w:pPr>
              <w:pStyle w:val="Default"/>
              <w:rPr>
                <w:b/>
              </w:rPr>
            </w:pPr>
            <w:r>
              <w:rPr>
                <w:b/>
              </w:rPr>
              <w:t>1.</w:t>
            </w:r>
          </w:p>
        </w:tc>
        <w:tc>
          <w:tcPr>
            <w:tcW w:w="9260" w:type="dxa"/>
            <w:gridSpan w:val="2"/>
            <w:tcBorders>
              <w:top w:val="single" w:sz="4" w:space="0" w:color="auto"/>
              <w:left w:val="single" w:sz="4" w:space="0" w:color="auto"/>
              <w:bottom w:val="single" w:sz="4" w:space="0" w:color="auto"/>
              <w:right w:val="single" w:sz="6" w:space="0" w:color="000000"/>
            </w:tcBorders>
          </w:tcPr>
          <w:p w:rsidR="00571950" w:rsidRDefault="00571950" w:rsidP="002B110A">
            <w:pPr>
              <w:pStyle w:val="Default"/>
              <w:jc w:val="both"/>
            </w:pPr>
            <w:r w:rsidRPr="005B4D75">
              <w:t xml:space="preserve">Тематическое планирование по учебному предмету, курсу разрабатывается для 1, 2, 3 и 4 классов отдельно. Тематическое планирование состоит из двух обязательных блоков: «Содержание учебного предмета, курса» и «Тема (раздел) количество часов, отводимых на изучение каждой темы». </w:t>
            </w:r>
            <w:proofErr w:type="gramStart"/>
            <w:r w:rsidRPr="005B4D75">
              <w:t>В блоке «Содержание учебного предмета, курса (Тема (раздел) (количество часов)» раскрывается содержание крупных тем.</w:t>
            </w:r>
            <w:proofErr w:type="gramEnd"/>
            <w:r w:rsidRPr="005B4D75">
              <w:t xml:space="preserve"> Тематическое планирование разрабатывается по следующей форме:</w:t>
            </w:r>
          </w:p>
        </w:tc>
      </w:tr>
      <w:tr w:rsidR="00571950" w:rsidTr="002B110A">
        <w:trPr>
          <w:gridAfter w:val="1"/>
          <w:wAfter w:w="25" w:type="dxa"/>
          <w:trHeight w:val="665"/>
        </w:trPr>
        <w:tc>
          <w:tcPr>
            <w:tcW w:w="572" w:type="dxa"/>
            <w:vMerge/>
            <w:tcBorders>
              <w:left w:val="single" w:sz="4" w:space="0" w:color="auto"/>
              <w:bottom w:val="single" w:sz="4" w:space="0" w:color="auto"/>
              <w:right w:val="single" w:sz="4" w:space="0" w:color="auto"/>
            </w:tcBorders>
          </w:tcPr>
          <w:p w:rsidR="00571950" w:rsidRPr="00A41AD5" w:rsidRDefault="00571950" w:rsidP="002B110A">
            <w:pPr>
              <w:pStyle w:val="Default"/>
              <w:rPr>
                <w:b/>
              </w:rPr>
            </w:pPr>
          </w:p>
        </w:tc>
        <w:tc>
          <w:tcPr>
            <w:tcW w:w="4384" w:type="dxa"/>
            <w:tcBorders>
              <w:top w:val="single" w:sz="4" w:space="0" w:color="auto"/>
              <w:left w:val="single" w:sz="4" w:space="0" w:color="auto"/>
              <w:bottom w:val="single" w:sz="4" w:space="0" w:color="auto"/>
              <w:right w:val="single" w:sz="4" w:space="0" w:color="auto"/>
            </w:tcBorders>
          </w:tcPr>
          <w:p w:rsidR="00571950" w:rsidRPr="005B4D75" w:rsidRDefault="00571950" w:rsidP="002B110A">
            <w:pPr>
              <w:pStyle w:val="Default"/>
              <w:jc w:val="both"/>
              <w:rPr>
                <w:b/>
              </w:rPr>
            </w:pPr>
            <w:r w:rsidRPr="005B4D75">
              <w:rPr>
                <w:b/>
              </w:rPr>
              <w:t xml:space="preserve">Содержание учебного предмета </w:t>
            </w:r>
          </w:p>
        </w:tc>
        <w:tc>
          <w:tcPr>
            <w:tcW w:w="4876" w:type="dxa"/>
            <w:tcBorders>
              <w:top w:val="single" w:sz="4" w:space="0" w:color="auto"/>
              <w:left w:val="single" w:sz="4" w:space="0" w:color="auto"/>
              <w:bottom w:val="single" w:sz="4" w:space="0" w:color="auto"/>
              <w:right w:val="single" w:sz="6" w:space="0" w:color="000000"/>
            </w:tcBorders>
          </w:tcPr>
          <w:p w:rsidR="00571950" w:rsidRPr="005B4D75" w:rsidRDefault="00571950" w:rsidP="002B110A">
            <w:pPr>
              <w:pStyle w:val="Default"/>
              <w:jc w:val="both"/>
              <w:rPr>
                <w:b/>
              </w:rPr>
            </w:pPr>
            <w:r w:rsidRPr="005B4D75">
              <w:rPr>
                <w:b/>
              </w:rPr>
              <w:t>Тема раздела (количество часов)</w:t>
            </w:r>
          </w:p>
        </w:tc>
      </w:tr>
      <w:tr w:rsidR="00571950" w:rsidTr="002B110A">
        <w:trPr>
          <w:gridAfter w:val="1"/>
          <w:wAfter w:w="25" w:type="dxa"/>
          <w:trHeight w:val="1573"/>
        </w:trPr>
        <w:tc>
          <w:tcPr>
            <w:tcW w:w="572" w:type="dxa"/>
            <w:tcBorders>
              <w:top w:val="single" w:sz="4" w:space="0" w:color="auto"/>
              <w:left w:val="single" w:sz="4" w:space="0" w:color="auto"/>
              <w:bottom w:val="single" w:sz="6" w:space="0" w:color="000000"/>
              <w:right w:val="single" w:sz="4" w:space="0" w:color="auto"/>
            </w:tcBorders>
          </w:tcPr>
          <w:p w:rsidR="00571950" w:rsidRPr="00A41AD5" w:rsidRDefault="00571950" w:rsidP="002B110A">
            <w:pPr>
              <w:pStyle w:val="Default"/>
              <w:rPr>
                <w:b/>
              </w:rPr>
            </w:pPr>
            <w:r>
              <w:rPr>
                <w:b/>
              </w:rPr>
              <w:t>2.</w:t>
            </w:r>
          </w:p>
        </w:tc>
        <w:tc>
          <w:tcPr>
            <w:tcW w:w="9260" w:type="dxa"/>
            <w:gridSpan w:val="2"/>
            <w:tcBorders>
              <w:top w:val="single" w:sz="4" w:space="0" w:color="auto"/>
              <w:left w:val="single" w:sz="4" w:space="0" w:color="auto"/>
              <w:bottom w:val="single" w:sz="6" w:space="0" w:color="000000"/>
              <w:right w:val="single" w:sz="6" w:space="0" w:color="000000"/>
            </w:tcBorders>
          </w:tcPr>
          <w:p w:rsidR="00571950" w:rsidRPr="005B4D75" w:rsidRDefault="00571950" w:rsidP="002B110A">
            <w:pPr>
              <w:pStyle w:val="Default"/>
              <w:jc w:val="both"/>
            </w:pPr>
            <w:proofErr w:type="spellStart"/>
            <w:r w:rsidRPr="005B4D75">
              <w:t>♦Возможно</w:t>
            </w:r>
            <w:proofErr w:type="spellEnd"/>
            <w:r w:rsidRPr="005B4D75">
              <w:t xml:space="preserve">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отдельных учебных предметов, курсов в части представления вариантов тематического планирования по учебному предмету, курсу.</w:t>
            </w:r>
          </w:p>
        </w:tc>
      </w:tr>
    </w:tbl>
    <w:p w:rsidR="00571950" w:rsidRDefault="00571950" w:rsidP="00571950">
      <w:pPr>
        <w:spacing w:line="360" w:lineRule="auto"/>
        <w:ind w:left="-426"/>
        <w:jc w:val="both"/>
        <w:rPr>
          <w:rFonts w:ascii="Times New Roman" w:hAnsi="Times New Roman" w:cs="Times New Roman"/>
          <w:sz w:val="24"/>
          <w:szCs w:val="24"/>
        </w:rPr>
      </w:pPr>
    </w:p>
    <w:p w:rsidR="00571950" w:rsidRPr="00766B1B" w:rsidRDefault="00571950" w:rsidP="00571950">
      <w:pPr>
        <w:spacing w:after="0" w:line="360" w:lineRule="auto"/>
        <w:ind w:left="-426"/>
        <w:jc w:val="both"/>
        <w:rPr>
          <w:rFonts w:ascii="Times New Roman" w:hAnsi="Times New Roman" w:cs="Times New Roman"/>
          <w:sz w:val="24"/>
          <w:szCs w:val="24"/>
        </w:rPr>
      </w:pPr>
      <w:r w:rsidRPr="00766B1B">
        <w:rPr>
          <w:rFonts w:ascii="Times New Roman" w:hAnsi="Times New Roman" w:cs="Times New Roman"/>
          <w:sz w:val="24"/>
          <w:szCs w:val="24"/>
        </w:rPr>
        <w:t>♦</w:t>
      </w:r>
      <w:r>
        <w:rPr>
          <w:rFonts w:ascii="Times New Roman" w:hAnsi="Times New Roman" w:cs="Times New Roman"/>
          <w:sz w:val="24"/>
          <w:szCs w:val="24"/>
        </w:rPr>
        <w:t xml:space="preserve"> </w:t>
      </w:r>
      <w:r w:rsidRPr="00766B1B">
        <w:rPr>
          <w:rFonts w:ascii="Times New Roman" w:hAnsi="Times New Roman" w:cs="Times New Roman"/>
          <w:sz w:val="24"/>
          <w:szCs w:val="24"/>
        </w:rPr>
        <w:t>Возможность использования авторских программ (созданных для отдельных УМК) формировании разделов рабочих программ учебных предметов, курсов.</w:t>
      </w:r>
    </w:p>
    <w:p w:rsidR="00571950" w:rsidRDefault="00571950" w:rsidP="00571950">
      <w:pPr>
        <w:spacing w:after="0" w:line="360" w:lineRule="auto"/>
        <w:ind w:left="-426"/>
        <w:jc w:val="both"/>
        <w:rPr>
          <w:rFonts w:ascii="Times New Roman" w:hAnsi="Times New Roman" w:cs="Times New Roman"/>
          <w:sz w:val="24"/>
          <w:szCs w:val="24"/>
        </w:rPr>
      </w:pPr>
      <w:r w:rsidRPr="00766B1B">
        <w:rPr>
          <w:rFonts w:ascii="Times New Roman" w:hAnsi="Times New Roman" w:cs="Times New Roman"/>
          <w:sz w:val="24"/>
          <w:szCs w:val="24"/>
        </w:rPr>
        <w:t>В структуру рабочих программ учебных предметов, курсов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курсу; оценочные материалы. Ниже предлагается рекомендации по содержанию данных разделов.</w:t>
      </w:r>
    </w:p>
    <w:p w:rsidR="00571950" w:rsidRDefault="00571950" w:rsidP="00571950">
      <w:pPr>
        <w:spacing w:line="360" w:lineRule="auto"/>
        <w:ind w:left="-426"/>
        <w:jc w:val="both"/>
        <w:rPr>
          <w:rFonts w:ascii="Times New Roman" w:hAnsi="Times New Roman" w:cs="Times New Roman"/>
          <w:sz w:val="24"/>
          <w:szCs w:val="24"/>
        </w:rPr>
      </w:pPr>
    </w:p>
    <w:p w:rsidR="00571950" w:rsidRPr="00766B1B" w:rsidRDefault="00571950" w:rsidP="00571950">
      <w:pPr>
        <w:widowControl w:val="0"/>
        <w:overflowPunct w:val="0"/>
        <w:autoSpaceDE w:val="0"/>
        <w:autoSpaceDN w:val="0"/>
        <w:adjustRightInd w:val="0"/>
        <w:spacing w:after="0"/>
        <w:ind w:left="850" w:right="737" w:hanging="128"/>
        <w:jc w:val="center"/>
        <w:rPr>
          <w:rFonts w:ascii="Times New Roman" w:hAnsi="Times New Roman" w:cs="Times New Roman"/>
          <w:sz w:val="24"/>
          <w:szCs w:val="24"/>
        </w:rPr>
      </w:pPr>
      <w:r>
        <w:rPr>
          <w:rFonts w:ascii="Times New Roman" w:hAnsi="Times New Roman" w:cs="Times New Roman"/>
          <w:b/>
          <w:bCs/>
          <w:color w:val="000000"/>
          <w:sz w:val="24"/>
          <w:szCs w:val="24"/>
        </w:rPr>
        <w:t>Рекомендации п</w:t>
      </w:r>
      <w:r w:rsidRPr="00766B1B">
        <w:rPr>
          <w:rFonts w:ascii="Times New Roman" w:hAnsi="Times New Roman" w:cs="Times New Roman"/>
          <w:b/>
          <w:bCs/>
          <w:color w:val="000000"/>
          <w:sz w:val="24"/>
          <w:szCs w:val="24"/>
        </w:rPr>
        <w:t xml:space="preserve">о структуре дополнительных разделов рабочих </w:t>
      </w:r>
      <w:r>
        <w:rPr>
          <w:rFonts w:ascii="Times New Roman" w:hAnsi="Times New Roman" w:cs="Times New Roman"/>
          <w:b/>
          <w:bCs/>
          <w:color w:val="000000"/>
          <w:sz w:val="24"/>
          <w:szCs w:val="24"/>
        </w:rPr>
        <w:t>п</w:t>
      </w:r>
      <w:r w:rsidRPr="00766B1B">
        <w:rPr>
          <w:rFonts w:ascii="Times New Roman" w:hAnsi="Times New Roman" w:cs="Times New Roman"/>
          <w:b/>
          <w:bCs/>
          <w:color w:val="000000"/>
          <w:sz w:val="24"/>
          <w:szCs w:val="24"/>
        </w:rPr>
        <w:t xml:space="preserve">рограмм отдельных учебных предметов, курсов основного общего </w:t>
      </w:r>
      <w:r>
        <w:rPr>
          <w:rFonts w:ascii="Times New Roman" w:hAnsi="Times New Roman" w:cs="Times New Roman"/>
          <w:b/>
          <w:bCs/>
          <w:color w:val="000000"/>
          <w:sz w:val="24"/>
          <w:szCs w:val="24"/>
        </w:rPr>
        <w:t>о</w:t>
      </w:r>
      <w:r w:rsidRPr="00766B1B">
        <w:rPr>
          <w:rFonts w:ascii="Times New Roman" w:hAnsi="Times New Roman" w:cs="Times New Roman"/>
          <w:b/>
          <w:bCs/>
          <w:color w:val="000000"/>
          <w:sz w:val="24"/>
          <w:szCs w:val="24"/>
        </w:rPr>
        <w:t>бразования</w:t>
      </w:r>
    </w:p>
    <w:p w:rsidR="00571950" w:rsidRPr="00766B1B" w:rsidRDefault="00571950" w:rsidP="00571950">
      <w:pPr>
        <w:widowControl w:val="0"/>
        <w:autoSpaceDE w:val="0"/>
        <w:autoSpaceDN w:val="0"/>
        <w:adjustRightInd w:val="0"/>
        <w:spacing w:after="0"/>
        <w:jc w:val="center"/>
        <w:rPr>
          <w:rFonts w:ascii="Times New Roman" w:hAnsi="Times New Roman" w:cs="Times New Roman"/>
          <w:sz w:val="24"/>
          <w:szCs w:val="24"/>
          <w:u w:val="single"/>
        </w:rPr>
      </w:pPr>
      <w:proofErr w:type="spellStart"/>
      <w:r>
        <w:rPr>
          <w:rFonts w:ascii="Times New Roman" w:hAnsi="Times New Roman" w:cs="Times New Roman"/>
          <w:i/>
          <w:iCs/>
          <w:color w:val="000000"/>
          <w:sz w:val="24"/>
          <w:szCs w:val="24"/>
          <w:u w:val="single"/>
        </w:rPr>
        <w:t>____</w:t>
      </w:r>
      <w:r w:rsidRPr="00766B1B">
        <w:rPr>
          <w:rFonts w:ascii="Times New Roman" w:hAnsi="Times New Roman" w:cs="Times New Roman"/>
          <w:i/>
          <w:iCs/>
          <w:color w:val="000000"/>
          <w:sz w:val="24"/>
          <w:szCs w:val="24"/>
          <w:u w:val="single"/>
        </w:rPr>
        <w:t>Календарно-тематическое</w:t>
      </w:r>
      <w:proofErr w:type="spellEnd"/>
      <w:r w:rsidRPr="00766B1B">
        <w:rPr>
          <w:rFonts w:ascii="Times New Roman" w:hAnsi="Times New Roman" w:cs="Times New Roman"/>
          <w:i/>
          <w:iCs/>
          <w:color w:val="000000"/>
          <w:sz w:val="24"/>
          <w:szCs w:val="24"/>
          <w:u w:val="single"/>
        </w:rPr>
        <w:t xml:space="preserve"> планирование по учебному предмету,</w:t>
      </w:r>
      <w:r w:rsidRPr="00766B1B">
        <w:rPr>
          <w:rFonts w:ascii="Times New Roman" w:hAnsi="Times New Roman" w:cs="Times New Roman"/>
          <w:color w:val="000000"/>
          <w:sz w:val="24"/>
          <w:szCs w:val="24"/>
          <w:u w:val="single"/>
        </w:rPr>
        <w:t xml:space="preserve"> </w:t>
      </w:r>
      <w:r w:rsidRPr="00766B1B">
        <w:rPr>
          <w:rFonts w:ascii="Times New Roman" w:hAnsi="Times New Roman" w:cs="Times New Roman"/>
          <w:i/>
          <w:iCs/>
          <w:color w:val="000000"/>
          <w:sz w:val="24"/>
          <w:szCs w:val="24"/>
          <w:u w:val="single"/>
        </w:rPr>
        <w:t>курсу</w:t>
      </w:r>
      <w:r w:rsidRPr="00766B1B">
        <w:rPr>
          <w:rFonts w:ascii="Times New Roman" w:hAnsi="Times New Roman" w:cs="Times New Roman"/>
          <w:color w:val="000000"/>
          <w:sz w:val="24"/>
          <w:szCs w:val="24"/>
          <w:u w:val="single"/>
        </w:rPr>
        <w:t>____________</w:t>
      </w:r>
    </w:p>
    <w:p w:rsidR="00571950" w:rsidRPr="00766B1B" w:rsidRDefault="000C197E" w:rsidP="00571950">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rPr>
        <w:pict>
          <v:line id="_x0000_s1028" style="position:absolute;z-index:-251658752" from="50.8pt,.9pt" to="279pt,.9pt" o:allowincell="f" strokecolor="none" strokeweight=".14108mm"/>
        </w:pict>
      </w:r>
    </w:p>
    <w:p w:rsidR="00571950" w:rsidRPr="00766B1B" w:rsidRDefault="00571950" w:rsidP="00571950">
      <w:pPr>
        <w:widowControl w:val="0"/>
        <w:overflowPunct w:val="0"/>
        <w:autoSpaceDE w:val="0"/>
        <w:autoSpaceDN w:val="0"/>
        <w:adjustRightInd w:val="0"/>
        <w:spacing w:after="0"/>
        <w:ind w:left="40" w:firstLine="274"/>
        <w:jc w:val="both"/>
        <w:rPr>
          <w:rFonts w:ascii="Times New Roman" w:hAnsi="Times New Roman" w:cs="Times New Roman"/>
          <w:sz w:val="24"/>
          <w:szCs w:val="24"/>
        </w:rPr>
      </w:pPr>
      <w:r w:rsidRPr="00766B1B">
        <w:rPr>
          <w:rFonts w:ascii="Times New Roman" w:hAnsi="Times New Roman" w:cs="Times New Roman"/>
          <w:color w:val="000000"/>
          <w:sz w:val="24"/>
          <w:szCs w:val="24"/>
        </w:rPr>
        <w:t>Календарно-тематическое планирование по каждому учебному предмету, курсу разрабатывается для</w:t>
      </w:r>
      <w:r w:rsidRPr="00766B1B">
        <w:rPr>
          <w:rFonts w:ascii="Times New Roman" w:hAnsi="Times New Roman" w:cs="Times New Roman"/>
          <w:b/>
          <w:color w:val="000000"/>
          <w:sz w:val="24"/>
          <w:szCs w:val="24"/>
        </w:rPr>
        <w:t xml:space="preserve"> 5, 6, 7, 8 и 9 </w:t>
      </w:r>
      <w:r w:rsidRPr="00766B1B">
        <w:rPr>
          <w:rFonts w:ascii="Times New Roman" w:hAnsi="Times New Roman" w:cs="Times New Roman"/>
          <w:color w:val="000000"/>
          <w:sz w:val="24"/>
          <w:szCs w:val="24"/>
        </w:rPr>
        <w:t>классов отдельно на каждый (предстоящий) учебный год. Календарно-тематическое планирование разрабатывается каждым учителем самостоятельно на основе тематического планирования. Календарно-тематическое планирование может состоять из следующих блоков:</w:t>
      </w:r>
    </w:p>
    <w:p w:rsidR="00571950" w:rsidRPr="00766B1B" w:rsidRDefault="00571950" w:rsidP="00A36B35">
      <w:pPr>
        <w:widowControl w:val="0"/>
        <w:numPr>
          <w:ilvl w:val="1"/>
          <w:numId w:val="3"/>
        </w:numPr>
        <w:tabs>
          <w:tab w:val="clear" w:pos="1440"/>
          <w:tab w:val="num" w:pos="460"/>
        </w:tabs>
        <w:overflowPunct w:val="0"/>
        <w:autoSpaceDE w:val="0"/>
        <w:autoSpaceDN w:val="0"/>
        <w:adjustRightInd w:val="0"/>
        <w:spacing w:before="100" w:beforeAutospacing="1" w:after="100" w:afterAutospacing="1" w:line="240" w:lineRule="auto"/>
        <w:ind w:left="460" w:hanging="125"/>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t xml:space="preserve">Тема (раздел) (количество часов). </w:t>
      </w:r>
    </w:p>
    <w:p w:rsidR="00571950" w:rsidRPr="00766B1B" w:rsidRDefault="00571950" w:rsidP="00A36B35">
      <w:pPr>
        <w:widowControl w:val="0"/>
        <w:numPr>
          <w:ilvl w:val="0"/>
          <w:numId w:val="4"/>
        </w:numPr>
        <w:tabs>
          <w:tab w:val="clear" w:pos="720"/>
          <w:tab w:val="num" w:pos="460"/>
        </w:tabs>
        <w:overflowPunct w:val="0"/>
        <w:autoSpaceDE w:val="0"/>
        <w:autoSpaceDN w:val="0"/>
        <w:adjustRightInd w:val="0"/>
        <w:spacing w:before="100" w:beforeAutospacing="1" w:after="100" w:afterAutospacing="1" w:line="240" w:lineRule="auto"/>
        <w:ind w:left="460" w:hanging="149"/>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lastRenderedPageBreak/>
        <w:t xml:space="preserve">Тема каждого урока. </w:t>
      </w:r>
    </w:p>
    <w:p w:rsidR="00571950" w:rsidRPr="00766B1B" w:rsidRDefault="00571950" w:rsidP="00A36B35">
      <w:pPr>
        <w:widowControl w:val="0"/>
        <w:numPr>
          <w:ilvl w:val="0"/>
          <w:numId w:val="4"/>
        </w:numPr>
        <w:tabs>
          <w:tab w:val="clear" w:pos="720"/>
          <w:tab w:val="num" w:pos="460"/>
        </w:tabs>
        <w:overflowPunct w:val="0"/>
        <w:autoSpaceDE w:val="0"/>
        <w:autoSpaceDN w:val="0"/>
        <w:adjustRightInd w:val="0"/>
        <w:spacing w:before="100" w:beforeAutospacing="1" w:after="100" w:afterAutospacing="1" w:line="240" w:lineRule="auto"/>
        <w:ind w:left="460" w:hanging="149"/>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t xml:space="preserve">Дата проведения урока (план/факт). </w:t>
      </w:r>
    </w:p>
    <w:p w:rsidR="00571950" w:rsidRPr="00766B1B" w:rsidRDefault="00571950" w:rsidP="00A36B35">
      <w:pPr>
        <w:widowControl w:val="0"/>
        <w:numPr>
          <w:ilvl w:val="0"/>
          <w:numId w:val="4"/>
        </w:numPr>
        <w:tabs>
          <w:tab w:val="clear" w:pos="720"/>
          <w:tab w:val="num" w:pos="566"/>
        </w:tabs>
        <w:overflowPunct w:val="0"/>
        <w:autoSpaceDE w:val="0"/>
        <w:autoSpaceDN w:val="0"/>
        <w:adjustRightInd w:val="0"/>
        <w:spacing w:before="100" w:beforeAutospacing="1" w:after="100" w:afterAutospacing="1" w:line="240" w:lineRule="auto"/>
        <w:ind w:left="60" w:firstLine="247"/>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t xml:space="preserve">Планируемые результаты освоения </w:t>
      </w:r>
      <w:proofErr w:type="gramStart"/>
      <w:r w:rsidRPr="00766B1B">
        <w:rPr>
          <w:rFonts w:ascii="Times New Roman" w:hAnsi="Times New Roman" w:cs="Times New Roman"/>
          <w:color w:val="000000"/>
          <w:sz w:val="24"/>
          <w:szCs w:val="24"/>
        </w:rPr>
        <w:t>обучающимися</w:t>
      </w:r>
      <w:proofErr w:type="gramEnd"/>
      <w:r w:rsidRPr="00766B1B">
        <w:rPr>
          <w:rFonts w:ascii="Times New Roman" w:hAnsi="Times New Roman" w:cs="Times New Roman"/>
          <w:color w:val="000000"/>
          <w:sz w:val="24"/>
          <w:szCs w:val="24"/>
        </w:rPr>
        <w:t xml:space="preserve"> раздела (темы) программы учебного предмета, курса. </w:t>
      </w:r>
    </w:p>
    <w:p w:rsidR="00571950" w:rsidRPr="00766B1B" w:rsidRDefault="00571950" w:rsidP="00A36B35">
      <w:pPr>
        <w:widowControl w:val="0"/>
        <w:numPr>
          <w:ilvl w:val="0"/>
          <w:numId w:val="4"/>
        </w:numPr>
        <w:tabs>
          <w:tab w:val="clear" w:pos="720"/>
          <w:tab w:val="num" w:pos="480"/>
        </w:tabs>
        <w:overflowPunct w:val="0"/>
        <w:autoSpaceDE w:val="0"/>
        <w:autoSpaceDN w:val="0"/>
        <w:adjustRightInd w:val="0"/>
        <w:spacing w:before="100" w:beforeAutospacing="1" w:after="100" w:afterAutospacing="1" w:line="240" w:lineRule="auto"/>
        <w:ind w:left="480" w:hanging="165"/>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t xml:space="preserve">Реализация национальных, региональных и этнокультурных особенностей. </w:t>
      </w:r>
    </w:p>
    <w:p w:rsidR="00571950" w:rsidRDefault="00571950" w:rsidP="00A36B35">
      <w:pPr>
        <w:widowControl w:val="0"/>
        <w:numPr>
          <w:ilvl w:val="0"/>
          <w:numId w:val="4"/>
        </w:numPr>
        <w:tabs>
          <w:tab w:val="clear" w:pos="720"/>
          <w:tab w:val="num" w:pos="480"/>
        </w:tabs>
        <w:overflowPunct w:val="0"/>
        <w:autoSpaceDE w:val="0"/>
        <w:autoSpaceDN w:val="0"/>
        <w:adjustRightInd w:val="0"/>
        <w:spacing w:before="100" w:beforeAutospacing="1" w:after="100" w:afterAutospacing="1" w:line="240" w:lineRule="auto"/>
        <w:ind w:left="480" w:hanging="165"/>
        <w:jc w:val="both"/>
        <w:rPr>
          <w:rFonts w:ascii="Times New Roman" w:hAnsi="Times New Roman" w:cs="Times New Roman"/>
          <w:color w:val="000000"/>
          <w:sz w:val="24"/>
          <w:szCs w:val="24"/>
        </w:rPr>
      </w:pPr>
      <w:r w:rsidRPr="00766B1B">
        <w:rPr>
          <w:rFonts w:ascii="Times New Roman" w:hAnsi="Times New Roman" w:cs="Times New Roman"/>
          <w:color w:val="000000"/>
          <w:sz w:val="24"/>
          <w:szCs w:val="24"/>
        </w:rPr>
        <w:t xml:space="preserve">Корректировка. </w:t>
      </w:r>
    </w:p>
    <w:p w:rsidR="00571950" w:rsidRDefault="00571950" w:rsidP="00A36B35">
      <w:pPr>
        <w:widowControl w:val="0"/>
        <w:overflowPunct w:val="0"/>
        <w:autoSpaceDE w:val="0"/>
        <w:autoSpaceDN w:val="0"/>
        <w:adjustRightInd w:val="0"/>
        <w:spacing w:before="100" w:beforeAutospacing="1" w:after="100" w:afterAutospacing="1" w:line="240" w:lineRule="auto"/>
        <w:ind w:left="40" w:firstLine="278"/>
        <w:jc w:val="both"/>
        <w:rPr>
          <w:rFonts w:ascii="Times New Roman" w:hAnsi="Times New Roman" w:cs="Times New Roman"/>
          <w:i/>
          <w:color w:val="000000"/>
          <w:sz w:val="24"/>
          <w:szCs w:val="24"/>
        </w:rPr>
      </w:pPr>
      <w:r w:rsidRPr="00766B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66B1B">
        <w:rPr>
          <w:rFonts w:ascii="Times New Roman" w:hAnsi="Times New Roman" w:cs="Times New Roman"/>
          <w:i/>
          <w:color w:val="000000"/>
          <w:sz w:val="24"/>
          <w:szCs w:val="24"/>
        </w:rPr>
        <w:t xml:space="preserve">Возможно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w:t>
      </w:r>
      <w:proofErr w:type="spellStart"/>
      <w:r w:rsidRPr="00766B1B">
        <w:rPr>
          <w:rFonts w:ascii="Times New Roman" w:hAnsi="Times New Roman" w:cs="Times New Roman"/>
          <w:i/>
          <w:color w:val="000000"/>
          <w:sz w:val="24"/>
          <w:szCs w:val="24"/>
        </w:rPr>
        <w:t>htlp</w:t>
      </w:r>
      <w:proofErr w:type="spellEnd"/>
      <w:r w:rsidRPr="00766B1B">
        <w:rPr>
          <w:rFonts w:ascii="Times New Roman" w:hAnsi="Times New Roman" w:cs="Times New Roman"/>
          <w:i/>
          <w:color w:val="000000"/>
          <w:sz w:val="24"/>
          <w:szCs w:val="24"/>
        </w:rPr>
        <w:t>://</w:t>
      </w:r>
      <w:proofErr w:type="spellStart"/>
      <w:r w:rsidRPr="00766B1B">
        <w:rPr>
          <w:rFonts w:ascii="Times New Roman" w:hAnsi="Times New Roman" w:cs="Times New Roman"/>
          <w:i/>
          <w:color w:val="000000"/>
          <w:sz w:val="24"/>
          <w:szCs w:val="24"/>
        </w:rPr>
        <w:t>fgosreestr.ru</w:t>
      </w:r>
      <w:proofErr w:type="spellEnd"/>
      <w:r w:rsidRPr="00766B1B">
        <w:rPr>
          <w:rFonts w:ascii="Times New Roman" w:hAnsi="Times New Roman" w:cs="Times New Roman"/>
          <w:i/>
          <w:color w:val="000000"/>
          <w:sz w:val="24"/>
          <w:szCs w:val="24"/>
        </w:rPr>
        <w:t>/), примерных программ отдельных учебных предметов, курсов в</w:t>
      </w:r>
      <w:r>
        <w:rPr>
          <w:rFonts w:ascii="Times New Roman" w:hAnsi="Times New Roman" w:cs="Times New Roman"/>
          <w:i/>
          <w:color w:val="000000"/>
          <w:sz w:val="24"/>
          <w:szCs w:val="24"/>
        </w:rPr>
        <w:t xml:space="preserve"> </w:t>
      </w:r>
      <w:r w:rsidRPr="00766B1B">
        <w:rPr>
          <w:rFonts w:ascii="Times New Roman" w:hAnsi="Times New Roman" w:cs="Times New Roman"/>
          <w:i/>
          <w:color w:val="000000"/>
          <w:sz w:val="24"/>
          <w:szCs w:val="24"/>
        </w:rPr>
        <w:t>части представления календарно-тематического планирования по учебному предмету, курсу</w:t>
      </w:r>
    </w:p>
    <w:p w:rsidR="00571950" w:rsidRDefault="000C197E" w:rsidP="00571950">
      <w:pPr>
        <w:widowControl w:val="0"/>
        <w:autoSpaceDE w:val="0"/>
        <w:autoSpaceDN w:val="0"/>
        <w:adjustRightInd w:val="0"/>
        <w:spacing w:after="0"/>
        <w:rPr>
          <w:rFonts w:ascii="Times New Roman" w:hAnsi="Times New Roman" w:cs="Times New Roman"/>
          <w:b/>
          <w:i/>
          <w:iCs/>
          <w:color w:val="000000"/>
          <w:sz w:val="24"/>
          <w:szCs w:val="24"/>
        </w:rPr>
      </w:pPr>
      <w:r w:rsidRPr="000C197E">
        <w:rPr>
          <w:rFonts w:ascii="Times New Roman" w:hAnsi="Times New Roman" w:cs="Times New Roman"/>
          <w:i/>
          <w:noProof/>
          <w:sz w:val="24"/>
          <w:szCs w:val="24"/>
        </w:rPr>
        <w:pict>
          <v:line id="_x0000_s1029" style="position:absolute;z-index:-251657728" from="2.3pt,.4pt" to="295.95pt,.4pt" o:allowincell="f" strokecolor="none" strokeweight=".14108mm"/>
        </w:pict>
      </w:r>
    </w:p>
    <w:p w:rsidR="00571950" w:rsidRPr="00A36B35" w:rsidRDefault="00571950" w:rsidP="00571950">
      <w:pPr>
        <w:widowControl w:val="0"/>
        <w:autoSpaceDE w:val="0"/>
        <w:autoSpaceDN w:val="0"/>
        <w:adjustRightInd w:val="0"/>
        <w:spacing w:after="0"/>
        <w:rPr>
          <w:rFonts w:ascii="Times New Roman" w:hAnsi="Times New Roman" w:cs="Times New Roman"/>
          <w:color w:val="000000"/>
          <w:sz w:val="24"/>
          <w:szCs w:val="24"/>
          <w:u w:val="single"/>
        </w:rPr>
      </w:pPr>
      <w:r w:rsidRPr="00A36B35">
        <w:rPr>
          <w:rFonts w:ascii="Times New Roman" w:hAnsi="Times New Roman" w:cs="Times New Roman"/>
          <w:i/>
          <w:iCs/>
          <w:color w:val="000000"/>
          <w:sz w:val="24"/>
          <w:szCs w:val="24"/>
          <w:u w:val="single"/>
        </w:rPr>
        <w:t>Оценочные материалы</w:t>
      </w:r>
    </w:p>
    <w:p w:rsidR="00571950" w:rsidRPr="00A36B35" w:rsidRDefault="00571950" w:rsidP="00571950">
      <w:pPr>
        <w:widowControl w:val="0"/>
        <w:autoSpaceDE w:val="0"/>
        <w:autoSpaceDN w:val="0"/>
        <w:adjustRightInd w:val="0"/>
        <w:spacing w:after="0"/>
        <w:ind w:left="-284"/>
        <w:jc w:val="both"/>
        <w:rPr>
          <w:rFonts w:ascii="Times New Roman" w:hAnsi="Times New Roman" w:cs="Times New Roman"/>
          <w:color w:val="000000"/>
          <w:w w:val="99"/>
          <w:sz w:val="24"/>
          <w:szCs w:val="24"/>
        </w:rPr>
      </w:pPr>
      <w:r w:rsidRPr="00A36B35">
        <w:rPr>
          <w:rFonts w:ascii="Times New Roman" w:hAnsi="Times New Roman" w:cs="Times New Roman"/>
          <w:color w:val="000000"/>
          <w:w w:val="99"/>
          <w:sz w:val="24"/>
          <w:szCs w:val="24"/>
        </w:rPr>
        <w:tab/>
      </w:r>
    </w:p>
    <w:p w:rsidR="00571950" w:rsidRPr="00766B1B" w:rsidRDefault="00571950" w:rsidP="00571950">
      <w:pPr>
        <w:widowControl w:val="0"/>
        <w:autoSpaceDE w:val="0"/>
        <w:autoSpaceDN w:val="0"/>
        <w:adjustRightInd w:val="0"/>
        <w:spacing w:after="0"/>
        <w:ind w:left="-284"/>
        <w:jc w:val="both"/>
        <w:rPr>
          <w:rFonts w:ascii="Times New Roman" w:hAnsi="Times New Roman" w:cs="Times New Roman"/>
          <w:sz w:val="24"/>
          <w:szCs w:val="24"/>
        </w:rPr>
      </w:pPr>
      <w:r w:rsidRPr="00766B1B">
        <w:rPr>
          <w:rFonts w:ascii="Times New Roman" w:hAnsi="Times New Roman" w:cs="Times New Roman"/>
          <w:color w:val="000000"/>
          <w:w w:val="99"/>
          <w:sz w:val="24"/>
          <w:szCs w:val="24"/>
        </w:rPr>
        <w:t xml:space="preserve">В </w:t>
      </w:r>
      <w:r w:rsidRPr="00766B1B">
        <w:rPr>
          <w:rFonts w:ascii="Times New Roman" w:hAnsi="Times New Roman" w:cs="Times New Roman"/>
          <w:color w:val="000000"/>
          <w:w w:val="96"/>
          <w:sz w:val="24"/>
          <w:szCs w:val="24"/>
        </w:rPr>
        <w:t xml:space="preserve">разделе  представляются  контрольно-измерительные  материалы,  которые  используются </w:t>
      </w:r>
      <w:r w:rsidRPr="00766B1B">
        <w:rPr>
          <w:rFonts w:ascii="Times New Roman" w:hAnsi="Times New Roman" w:cs="Times New Roman"/>
          <w:color w:val="000000"/>
          <w:sz w:val="24"/>
          <w:szCs w:val="24"/>
        </w:rPr>
        <w:t xml:space="preserve">для </w:t>
      </w:r>
      <w:r w:rsidRPr="00766B1B">
        <w:rPr>
          <w:rFonts w:ascii="Times New Roman" w:hAnsi="Times New Roman" w:cs="Times New Roman"/>
          <w:color w:val="000000"/>
          <w:w w:val="99"/>
          <w:sz w:val="24"/>
          <w:szCs w:val="24"/>
        </w:rPr>
        <w:t xml:space="preserve">определения   уровня   достижения   обучающимися   планируемых   </w:t>
      </w:r>
      <w:proofErr w:type="spellStart"/>
      <w:r w:rsidRPr="00766B1B">
        <w:rPr>
          <w:rFonts w:ascii="Times New Roman" w:hAnsi="Times New Roman" w:cs="Times New Roman"/>
          <w:color w:val="000000"/>
          <w:w w:val="99"/>
          <w:sz w:val="24"/>
          <w:szCs w:val="24"/>
        </w:rPr>
        <w:t>метапредметиых</w:t>
      </w:r>
      <w:proofErr w:type="spellEnd"/>
      <w:r w:rsidRPr="00766B1B">
        <w:rPr>
          <w:rFonts w:ascii="Times New Roman" w:hAnsi="Times New Roman" w:cs="Times New Roman"/>
          <w:color w:val="000000"/>
          <w:w w:val="99"/>
          <w:sz w:val="24"/>
          <w:szCs w:val="24"/>
        </w:rPr>
        <w:t xml:space="preserve"> и</w:t>
      </w:r>
      <w:r w:rsidR="000C197E">
        <w:rPr>
          <w:rFonts w:ascii="Times New Roman" w:hAnsi="Times New Roman" w:cs="Times New Roman"/>
          <w:noProof/>
          <w:sz w:val="24"/>
          <w:szCs w:val="24"/>
        </w:rPr>
        <w:pict>
          <v:line id="_x0000_s1030" style="position:absolute;left:0;text-align:left;z-index:-251656704;mso-position-horizontal-relative:text;mso-position-vertical-relative:text" from="135.35pt,.9pt" to="209.75pt,.9pt" o:allowincell="f" strokecolor="none" strokeweight=".4pt"/>
        </w:pict>
      </w:r>
      <w:r w:rsidRPr="00766B1B">
        <w:rPr>
          <w:rFonts w:ascii="Times New Roman" w:hAnsi="Times New Roman" w:cs="Times New Roman"/>
          <w:color w:val="000000"/>
          <w:w w:val="99"/>
          <w:sz w:val="24"/>
          <w:szCs w:val="24"/>
        </w:rPr>
        <w:t xml:space="preserve"> </w:t>
      </w:r>
      <w:r w:rsidRPr="00766B1B">
        <w:rPr>
          <w:rFonts w:ascii="Times New Roman" w:hAnsi="Times New Roman" w:cs="Times New Roman"/>
          <w:color w:val="000000"/>
          <w:sz w:val="24"/>
          <w:szCs w:val="24"/>
        </w:rPr>
        <w:t>предметных результатов в рамках организации текущего контроля успеваемости. Контрольно-измерительные материалы могут быть представлены в виде ссылок на соответствующую литературу, позволяющую ознакомиться с содержанием и формами представления оценочных материалов.</w:t>
      </w:r>
    </w:p>
    <w:p w:rsidR="00571950" w:rsidRDefault="00571950" w:rsidP="00571950">
      <w:pPr>
        <w:widowControl w:val="0"/>
        <w:overflowPunct w:val="0"/>
        <w:autoSpaceDE w:val="0"/>
        <w:autoSpaceDN w:val="0"/>
        <w:adjustRightInd w:val="0"/>
        <w:spacing w:after="0"/>
        <w:ind w:left="-284" w:firstLine="278"/>
        <w:jc w:val="both"/>
        <w:rPr>
          <w:rFonts w:ascii="Times New Roman" w:hAnsi="Times New Roman" w:cs="Times New Roman"/>
          <w:color w:val="000000"/>
          <w:w w:val="90"/>
          <w:sz w:val="24"/>
          <w:szCs w:val="24"/>
        </w:rPr>
      </w:pPr>
      <w:r w:rsidRPr="00766B1B">
        <w:rPr>
          <w:rFonts w:ascii="Times New Roman" w:hAnsi="Times New Roman" w:cs="Times New Roman"/>
          <w:color w:val="000000"/>
          <w:sz w:val="24"/>
          <w:szCs w:val="24"/>
        </w:rPr>
        <w:t>♦</w:t>
      </w:r>
      <w:r w:rsidR="00A36B35">
        <w:rPr>
          <w:rFonts w:ascii="Times New Roman" w:hAnsi="Times New Roman" w:cs="Times New Roman"/>
          <w:color w:val="000000"/>
          <w:sz w:val="24"/>
          <w:szCs w:val="24"/>
        </w:rPr>
        <w:t xml:space="preserve"> </w:t>
      </w:r>
      <w:r w:rsidRPr="00766B1B">
        <w:rPr>
          <w:rFonts w:ascii="Times New Roman" w:hAnsi="Times New Roman" w:cs="Times New Roman"/>
          <w:color w:val="000000"/>
          <w:sz w:val="24"/>
          <w:szCs w:val="24"/>
        </w:rPr>
        <w:t xml:space="preserve">Возможно использование материалов примерной основной образовательной программы начального общего образования (реестр Министерства образования и науки Российской Федерации: http://fgosreestr.ru/), примерных программ отдельных учебных предметов, курсов </w:t>
      </w:r>
      <w:r w:rsidRPr="00F96AC9">
        <w:rPr>
          <w:rFonts w:ascii="Times New Roman" w:hAnsi="Times New Roman" w:cs="Times New Roman"/>
          <w:color w:val="000000"/>
          <w:sz w:val="24"/>
          <w:szCs w:val="24"/>
        </w:rPr>
        <w:t>в</w:t>
      </w:r>
      <w:r w:rsidRPr="00F96AC9">
        <w:rPr>
          <w:rFonts w:ascii="Times New Roman" w:hAnsi="Times New Roman" w:cs="Times New Roman"/>
          <w:color w:val="000000"/>
          <w:w w:val="90"/>
          <w:sz w:val="24"/>
          <w:szCs w:val="24"/>
        </w:rPr>
        <w:t xml:space="preserve"> части представления контрольно-измерительных материалов по учебному предмету, курсу</w:t>
      </w:r>
      <w:r>
        <w:rPr>
          <w:rFonts w:ascii="Times New Roman" w:hAnsi="Times New Roman" w:cs="Times New Roman"/>
          <w:color w:val="000000"/>
          <w:w w:val="90"/>
          <w:sz w:val="24"/>
          <w:szCs w:val="24"/>
        </w:rPr>
        <w:t xml:space="preserve">. </w:t>
      </w:r>
    </w:p>
    <w:p w:rsidR="00571950" w:rsidRDefault="00571950" w:rsidP="00571950">
      <w:pPr>
        <w:widowControl w:val="0"/>
        <w:overflowPunct w:val="0"/>
        <w:autoSpaceDE w:val="0"/>
        <w:autoSpaceDN w:val="0"/>
        <w:adjustRightInd w:val="0"/>
        <w:spacing w:after="0"/>
        <w:ind w:left="-284" w:firstLine="278"/>
        <w:jc w:val="both"/>
        <w:rPr>
          <w:rFonts w:ascii="Times New Roman" w:hAnsi="Times New Roman" w:cs="Times New Roman"/>
          <w:color w:val="000000"/>
          <w:w w:val="90"/>
          <w:sz w:val="24"/>
          <w:szCs w:val="24"/>
        </w:rPr>
      </w:pPr>
    </w:p>
    <w:p w:rsidR="00571950" w:rsidRPr="00F96AC9" w:rsidRDefault="00571950" w:rsidP="00A36B35">
      <w:pPr>
        <w:widowControl w:val="0"/>
        <w:overflowPunct w:val="0"/>
        <w:autoSpaceDE w:val="0"/>
        <w:autoSpaceDN w:val="0"/>
        <w:adjustRightInd w:val="0"/>
        <w:spacing w:after="0"/>
        <w:ind w:left="-284" w:firstLine="278"/>
        <w:jc w:val="center"/>
        <w:rPr>
          <w:rFonts w:ascii="Times New Roman" w:hAnsi="Times New Roman" w:cs="Times New Roman"/>
          <w:b/>
          <w:sz w:val="24"/>
          <w:szCs w:val="24"/>
        </w:rPr>
      </w:pPr>
      <w:r w:rsidRPr="00F96AC9">
        <w:rPr>
          <w:rFonts w:ascii="Times New Roman" w:hAnsi="Times New Roman" w:cs="Times New Roman"/>
          <w:b/>
          <w:sz w:val="24"/>
          <w:szCs w:val="24"/>
        </w:rPr>
        <w:t>2.2.4. Реализация федерального компонента государственного образовательного стандарта общего образования</w:t>
      </w:r>
    </w:p>
    <w:p w:rsidR="00571950" w:rsidRDefault="00571950" w:rsidP="00571950">
      <w:pPr>
        <w:widowControl w:val="0"/>
        <w:overflowPunct w:val="0"/>
        <w:autoSpaceDE w:val="0"/>
        <w:autoSpaceDN w:val="0"/>
        <w:adjustRightInd w:val="0"/>
        <w:spacing w:after="0"/>
        <w:ind w:left="-284" w:firstLine="278"/>
        <w:jc w:val="both"/>
        <w:rPr>
          <w:rFonts w:ascii="Times New Roman" w:hAnsi="Times New Roman" w:cs="Times New Roman"/>
          <w:sz w:val="24"/>
          <w:szCs w:val="24"/>
        </w:rPr>
      </w:pPr>
    </w:p>
    <w:p w:rsidR="00571950" w:rsidRPr="00F96AC9" w:rsidRDefault="00571950" w:rsidP="00571950">
      <w:pPr>
        <w:widowControl w:val="0"/>
        <w:overflowPunct w:val="0"/>
        <w:autoSpaceDE w:val="0"/>
        <w:autoSpaceDN w:val="0"/>
        <w:adjustRightInd w:val="0"/>
        <w:spacing w:after="0"/>
        <w:ind w:left="-284" w:firstLine="278"/>
        <w:jc w:val="both"/>
        <w:rPr>
          <w:rFonts w:ascii="Times New Roman" w:hAnsi="Times New Roman" w:cs="Times New Roman"/>
          <w:sz w:val="24"/>
          <w:szCs w:val="24"/>
        </w:rPr>
      </w:pPr>
      <w:r w:rsidRPr="00F96AC9">
        <w:rPr>
          <w:rFonts w:ascii="Times New Roman" w:hAnsi="Times New Roman" w:cs="Times New Roman"/>
          <w:sz w:val="24"/>
          <w:szCs w:val="24"/>
        </w:rPr>
        <w:t>Рабочая программа учебного предмета, курса является составной частью образовательной программы общеобразовательной организации. Она составляется в соответствии с требованиями 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Министерства образования и пауки Российской Федерации от 05.03.2004 г.</w:t>
      </w:r>
      <w:r w:rsidRPr="00F96AC9">
        <w:t xml:space="preserve"> </w:t>
      </w:r>
      <w:r w:rsidRPr="00F96AC9">
        <w:rPr>
          <w:rFonts w:ascii="Times New Roman" w:hAnsi="Times New Roman" w:cs="Times New Roman"/>
          <w:sz w:val="24"/>
          <w:szCs w:val="24"/>
        </w:rPr>
        <w:t>№1089) с учетом национальных, региональных и этнокультурных особенностей</w:t>
      </w:r>
      <w:r>
        <w:rPr>
          <w:rFonts w:ascii="Times New Roman" w:hAnsi="Times New Roman" w:cs="Times New Roman"/>
          <w:sz w:val="24"/>
          <w:szCs w:val="24"/>
        </w:rPr>
        <w:t>.</w:t>
      </w:r>
    </w:p>
    <w:p w:rsidR="00571950" w:rsidRDefault="00571950" w:rsidP="00571950">
      <w:pPr>
        <w:ind w:left="-426"/>
        <w:jc w:val="both"/>
        <w:rPr>
          <w:rFonts w:ascii="Times New Roman" w:hAnsi="Times New Roman" w:cs="Times New Roman"/>
          <w:sz w:val="24"/>
          <w:szCs w:val="24"/>
        </w:rPr>
      </w:pPr>
      <w:r>
        <w:rPr>
          <w:rFonts w:ascii="Times New Roman" w:hAnsi="Times New Roman" w:cs="Times New Roman"/>
          <w:sz w:val="24"/>
          <w:szCs w:val="24"/>
        </w:rPr>
        <w:tab/>
      </w:r>
      <w:r w:rsidRPr="00F96AC9">
        <w:rPr>
          <w:rFonts w:ascii="Times New Roman" w:hAnsi="Times New Roman" w:cs="Times New Roman"/>
          <w:sz w:val="24"/>
          <w:szCs w:val="24"/>
        </w:rPr>
        <w:t>При разработке рабочих программ учебных предметов, курсов учитель может использовать примерные программы по учебным предметам, вариативные (авторские) программы к учебникам. Примерные программы по учебным предметам, курсам позволяют всем участникам образовательных отношений получить представление о целях, содержании, общей стратегии образования учащ</w:t>
      </w:r>
      <w:r>
        <w:rPr>
          <w:rFonts w:ascii="Times New Roman" w:hAnsi="Times New Roman" w:cs="Times New Roman"/>
          <w:sz w:val="24"/>
          <w:szCs w:val="24"/>
        </w:rPr>
        <w:t>ихся.</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xml:space="preserve">средствами учебного предмета, курса, конкретизирует содержание предметных тем федерального компонента государственного образовательного стандарта, дает примерное распределение учебных часов по разделам учебного предмета, курса и рекомендуемую последовательность изучения тем и разделов учебного предмета, курса с учетом возрастных особенностей учащихся, логики учебного процесса, </w:t>
      </w:r>
      <w:proofErr w:type="spellStart"/>
      <w:r w:rsidRPr="00F96AC9">
        <w:rPr>
          <w:rFonts w:ascii="Times New Roman" w:hAnsi="Times New Roman" w:cs="Times New Roman"/>
          <w:sz w:val="24"/>
          <w:szCs w:val="24"/>
        </w:rPr>
        <w:t>межпредметных</w:t>
      </w:r>
      <w:proofErr w:type="spellEnd"/>
      <w:r w:rsidRPr="00F96AC9">
        <w:rPr>
          <w:rFonts w:ascii="Times New Roman" w:hAnsi="Times New Roman" w:cs="Times New Roman"/>
          <w:sz w:val="24"/>
          <w:szCs w:val="24"/>
        </w:rPr>
        <w:t xml:space="preserve"> и </w:t>
      </w:r>
      <w:proofErr w:type="spellStart"/>
      <w:r w:rsidRPr="00F96AC9">
        <w:rPr>
          <w:rFonts w:ascii="Times New Roman" w:hAnsi="Times New Roman" w:cs="Times New Roman"/>
          <w:sz w:val="24"/>
          <w:szCs w:val="24"/>
        </w:rPr>
        <w:t>внутрипредметных</w:t>
      </w:r>
      <w:proofErr w:type="spellEnd"/>
      <w:r w:rsidRPr="00F96AC9">
        <w:rPr>
          <w:rFonts w:ascii="Times New Roman" w:hAnsi="Times New Roman" w:cs="Times New Roman"/>
          <w:sz w:val="24"/>
          <w:szCs w:val="24"/>
        </w:rPr>
        <w:t xml:space="preserve"> связей.</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lastRenderedPageBreak/>
        <w:t>По своей структуре и содержанию рабочая программа учебных предметов, курсов представляет собой документ, составленный с учетом:</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требований федерального компонента государственных образовательных стандартов;</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объема часов учебной нагрузки, определенного учебным планом образовательной организации для реализации учебных предметов, курсов в каждом классе;</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выбора образовательной организацией учебно-методического комплекта.</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Необходимость отражения в рабочей программе учебных предметов, курсов</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данных аспектов обуславливает определение элементов ее структуры. В письме Министерства образования и науки Челябинской области от 31.07.2009 г. года № 103/3404 «О разработке рабочих программ учебных курсов, предметов, дисциплин (модулей) в общеобразовательных учреждениях Челябинской области» рекомендована примерная структура рабочих программ учебных предметов, курсов. Структура рабочих программ учебных предметов, курсов утверждается локальным нормативным актом образовательной организации и может включать следующие компоненты:</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титульный лист;</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пояснительная записка;</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содержание программы учебного курса;</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календарно-тематическое планирование;</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требования к уровню подготовки учащихся;</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реализация национальных, региональных и этнокультурных особенностей:</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характеристика контрольно-измерительных материалов;</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 учебно-методическое обеспечение предмета и перечень рекомендуемой литературы (основной и дополнительной) для учителя и учащихся.</w:t>
      </w:r>
    </w:p>
    <w:p w:rsidR="00571950" w:rsidRPr="00F96AC9" w:rsidRDefault="00571950" w:rsidP="00571950">
      <w:pPr>
        <w:ind w:left="-426"/>
        <w:jc w:val="both"/>
        <w:rPr>
          <w:rFonts w:ascii="Times New Roman" w:hAnsi="Times New Roman" w:cs="Times New Roman"/>
          <w:sz w:val="24"/>
          <w:szCs w:val="24"/>
        </w:rPr>
      </w:pPr>
      <w:r w:rsidRPr="00F96AC9">
        <w:rPr>
          <w:rFonts w:ascii="Times New Roman" w:hAnsi="Times New Roman" w:cs="Times New Roman"/>
          <w:sz w:val="24"/>
          <w:szCs w:val="24"/>
        </w:rPr>
        <w:t>Рабочая программа учебных предметов, курсов определяет объём, порядок, содержание изучения учебных предметов, курсов.</w:t>
      </w:r>
    </w:p>
    <w:p w:rsidR="00571950" w:rsidRDefault="00571950" w:rsidP="00571950">
      <w:pPr>
        <w:ind w:left="-426"/>
        <w:jc w:val="both"/>
        <w:rPr>
          <w:rFonts w:ascii="Times New Roman" w:hAnsi="Times New Roman" w:cs="Times New Roman"/>
          <w:sz w:val="24"/>
          <w:szCs w:val="24"/>
        </w:rPr>
      </w:pPr>
      <w:proofErr w:type="gramStart"/>
      <w:r w:rsidRPr="009E12CE">
        <w:rPr>
          <w:rFonts w:ascii="Times New Roman" w:hAnsi="Times New Roman" w:cs="Times New Roman"/>
          <w:sz w:val="24"/>
          <w:szCs w:val="24"/>
          <w:u w:val="single"/>
        </w:rPr>
        <w:t>Титульный лист</w:t>
      </w:r>
      <w:r w:rsidRPr="00F96AC9">
        <w:rPr>
          <w:rFonts w:ascii="Times New Roman" w:hAnsi="Times New Roman" w:cs="Times New Roman"/>
          <w:sz w:val="24"/>
          <w:szCs w:val="24"/>
        </w:rPr>
        <w:t xml:space="preserve"> должен содержать полное наименование общеобразовательной организации в соответствии с уставом; наименование учебного предмета, курса; указания на принадлежность рабочей программы учебного предмета, курса к уровню общего образования: срок реализации данной рабочей программы учебного предмета, курса; сведения о разработчике (разработчиках) (Ф.И.О. должность); год утверждения Рабочей программы учебного предмета, курса.</w:t>
      </w:r>
      <w:proofErr w:type="gramEnd"/>
    </w:p>
    <w:p w:rsidR="00571950" w:rsidRPr="004B34B0" w:rsidRDefault="00571950" w:rsidP="00A36B35">
      <w:pPr>
        <w:ind w:left="-426"/>
        <w:jc w:val="both"/>
        <w:rPr>
          <w:rFonts w:ascii="Times New Roman" w:hAnsi="Times New Roman" w:cs="Times New Roman"/>
          <w:sz w:val="24"/>
          <w:szCs w:val="24"/>
        </w:rPr>
      </w:pPr>
      <w:r w:rsidRPr="009E12CE">
        <w:rPr>
          <w:rFonts w:ascii="Times New Roman" w:hAnsi="Times New Roman" w:cs="Times New Roman"/>
          <w:sz w:val="24"/>
          <w:szCs w:val="24"/>
          <w:u w:val="single"/>
        </w:rPr>
        <w:t>В пояснительной записке</w:t>
      </w:r>
      <w:r w:rsidRPr="009E12CE">
        <w:rPr>
          <w:rFonts w:ascii="Times New Roman" w:hAnsi="Times New Roman" w:cs="Times New Roman"/>
          <w:sz w:val="24"/>
          <w:szCs w:val="24"/>
        </w:rPr>
        <w:t xml:space="preserve"> раскрывается статус документа, его структура, даётся общая характеристика учебного предмета, курса, его место в базисном учебном плане. Особое внимание уделяется роли конкретного учебного предмета, курса в формировании </w:t>
      </w:r>
      <w:proofErr w:type="spellStart"/>
      <w:r w:rsidRPr="009E12CE">
        <w:rPr>
          <w:rFonts w:ascii="Times New Roman" w:hAnsi="Times New Roman" w:cs="Times New Roman"/>
          <w:sz w:val="24"/>
          <w:szCs w:val="24"/>
        </w:rPr>
        <w:t>общеучебных</w:t>
      </w:r>
      <w:proofErr w:type="spellEnd"/>
      <w:r w:rsidRPr="009E12CE">
        <w:rPr>
          <w:rFonts w:ascii="Times New Roman" w:hAnsi="Times New Roman" w:cs="Times New Roman"/>
          <w:sz w:val="24"/>
          <w:szCs w:val="24"/>
        </w:rPr>
        <w:t xml:space="preserve"> умений, навыков и способов деятельности, ключевых компетенций учащихся. В </w:t>
      </w:r>
      <w:r w:rsidRPr="009E12CE">
        <w:rPr>
          <w:rFonts w:ascii="Times New Roman" w:hAnsi="Times New Roman" w:cs="Times New Roman"/>
          <w:sz w:val="24"/>
          <w:szCs w:val="24"/>
        </w:rPr>
        <w:lastRenderedPageBreak/>
        <w:t xml:space="preserve">пояснительной записке указывается, какая примерная (авторская) программа послужила основанием для разработки рабочей </w:t>
      </w:r>
      <w:r w:rsidRPr="004B34B0">
        <w:rPr>
          <w:rFonts w:ascii="Times New Roman" w:hAnsi="Times New Roman" w:cs="Times New Roman"/>
          <w:sz w:val="24"/>
          <w:szCs w:val="24"/>
        </w:rPr>
        <w:t>программы</w:t>
      </w:r>
      <w:r w:rsidR="004B34B0" w:rsidRPr="004B34B0">
        <w:rPr>
          <w:rFonts w:ascii="Times New Roman" w:hAnsi="Times New Roman" w:cs="Times New Roman"/>
          <w:sz w:val="24"/>
          <w:szCs w:val="24"/>
        </w:rPr>
        <w:t xml:space="preserve"> </w:t>
      </w:r>
      <w:r w:rsidRPr="004B34B0">
        <w:rPr>
          <w:rFonts w:ascii="Times New Roman" w:hAnsi="Times New Roman" w:cs="Times New Roman"/>
          <w:sz w:val="24"/>
          <w:szCs w:val="24"/>
        </w:rPr>
        <w:t>учебного предмета, курса, особенности представляемой программы. В пояснительной записке отражаются те изменения, которые вносит учитель с учётом особенностей контингента учащихся, целевых ориентиров учебного предмета, курса, особенностей образовательной организации, а также требования к уровню подготовки учащихся с учётом внесённых изменений.</w:t>
      </w:r>
    </w:p>
    <w:p w:rsidR="00571950" w:rsidRPr="009E12CE" w:rsidRDefault="00571950" w:rsidP="00571950">
      <w:pPr>
        <w:pStyle w:val="Default"/>
        <w:spacing w:line="276" w:lineRule="auto"/>
        <w:ind w:firstLine="265"/>
        <w:jc w:val="both"/>
      </w:pPr>
      <w:r w:rsidRPr="009E12CE">
        <w:rPr>
          <w:i/>
          <w:iCs/>
        </w:rPr>
        <w:t>Основное содержание</w:t>
      </w:r>
      <w:r>
        <w:rPr>
          <w:i/>
          <w:iCs/>
        </w:rPr>
        <w:t xml:space="preserve"> </w:t>
      </w:r>
      <w:r w:rsidRPr="009E12CE">
        <w:t>раскрывает необходимый уровень знаний, умений и навыков, который формируется у учащихся.</w:t>
      </w:r>
    </w:p>
    <w:p w:rsidR="00571950" w:rsidRPr="004B34B0" w:rsidRDefault="00571950" w:rsidP="004B34B0">
      <w:pPr>
        <w:pStyle w:val="Default"/>
        <w:spacing w:line="276" w:lineRule="auto"/>
        <w:ind w:left="-142"/>
        <w:jc w:val="both"/>
        <w:rPr>
          <w:i/>
          <w:iCs/>
          <w:u w:val="single"/>
        </w:rPr>
      </w:pPr>
      <w:r w:rsidRPr="009E12CE">
        <w:rPr>
          <w:i/>
          <w:iCs/>
          <w:u w:val="single"/>
        </w:rPr>
        <w:t xml:space="preserve">Календарно-тематическое </w:t>
      </w:r>
      <w:proofErr w:type="spellStart"/>
      <w:r w:rsidRPr="009E12CE">
        <w:rPr>
          <w:i/>
          <w:iCs/>
          <w:u w:val="single"/>
        </w:rPr>
        <w:t>планирование</w:t>
      </w:r>
      <w:proofErr w:type="gramStart"/>
      <w:r w:rsidRPr="009E12CE">
        <w:rPr>
          <w:i/>
          <w:iCs/>
          <w:u w:val="single"/>
        </w:rPr>
        <w:t>.</w:t>
      </w:r>
      <w:r w:rsidRPr="009E12CE">
        <w:t>В</w:t>
      </w:r>
      <w:proofErr w:type="spellEnd"/>
      <w:proofErr w:type="gramEnd"/>
      <w:r w:rsidRPr="009E12CE">
        <w:t xml:space="preserve"> данн</w:t>
      </w:r>
      <w:r w:rsidR="004B34B0">
        <w:t xml:space="preserve">ый раздел включается календарно </w:t>
      </w:r>
      <w:r w:rsidRPr="009E12CE">
        <w:t xml:space="preserve">тематическое планирование, структура может состоять из следующих блоков: тема (раздел) (количество часов); тема каждого урока; дата проведения урока, корректировка. В календарно-тематическое планирование с учётом особенностей учебного предмета, курса рекомендуется включать элементы содержательной и практической составляющих, которые позволят обеспечить функционально- прикладной характер </w:t>
      </w:r>
      <w:proofErr w:type="gramStart"/>
      <w:r w:rsidRPr="009E12CE">
        <w:t>обучения по</w:t>
      </w:r>
      <w:proofErr w:type="gramEnd"/>
      <w:r w:rsidRPr="009E12CE">
        <w:t xml:space="preserve"> учебному предмету, курсу.</w:t>
      </w:r>
    </w:p>
    <w:p w:rsidR="004B34B0" w:rsidRDefault="00571950" w:rsidP="004B34B0">
      <w:pPr>
        <w:pStyle w:val="Default"/>
        <w:spacing w:line="276" w:lineRule="auto"/>
        <w:ind w:left="-284"/>
        <w:jc w:val="both"/>
      </w:pPr>
      <w:r w:rsidRPr="004B34B0">
        <w:rPr>
          <w:i/>
          <w:iCs/>
          <w:u w:val="single"/>
        </w:rPr>
        <w:t>Требования к уровню подготовки</w:t>
      </w:r>
      <w:r w:rsidR="004B34B0">
        <w:rPr>
          <w:i/>
          <w:iCs/>
        </w:rPr>
        <w:t xml:space="preserve"> </w:t>
      </w:r>
      <w:r w:rsidRPr="009E12CE">
        <w:t xml:space="preserve">учащихся по итогам изучения предмета, курса: </w:t>
      </w:r>
    </w:p>
    <w:p w:rsidR="004B34B0" w:rsidRDefault="00571950" w:rsidP="004B34B0">
      <w:pPr>
        <w:pStyle w:val="Default"/>
        <w:spacing w:line="276" w:lineRule="auto"/>
        <w:ind w:left="-284"/>
        <w:jc w:val="both"/>
      </w:pPr>
      <w:r w:rsidRPr="009E12CE">
        <w:t>учащиеся должны знать / понимать (даётся перечень необходимых для усвоения и воспроизведения каждым учащимся знаний); уметь (даётся перечень конкретных умений и навыков данного учебного предмета, курса, основанной на более сложной, чем воспроизведение, деятельности: анализировать, сравнивать, различать, приводить примеры, определять признаки и др.); использовать приобретённые знания и умения в практической деятельности (группа умений, которыми учащийся может пользоваться самостоятельно в повседневной жизни, вне образовательной деятельности). При этом допускается внесение в рабочую программу учебного предмета, курса дополнительного материала, расширяющего и углубляющего знания учащихся. Рекомендуется определять требования к уровню подготовки учащихся по итогам каждого года обучения.</w:t>
      </w:r>
    </w:p>
    <w:p w:rsidR="004B34B0" w:rsidRPr="004B34B0" w:rsidRDefault="00571950" w:rsidP="004B34B0">
      <w:pPr>
        <w:pStyle w:val="Default"/>
        <w:spacing w:line="276" w:lineRule="auto"/>
        <w:ind w:left="-284"/>
        <w:jc w:val="both"/>
        <w:rPr>
          <w:i/>
          <w:iCs/>
          <w:u w:val="single"/>
        </w:rPr>
      </w:pPr>
      <w:r w:rsidRPr="004B34B0">
        <w:rPr>
          <w:i/>
          <w:iCs/>
          <w:u w:val="single"/>
        </w:rPr>
        <w:t>Характеристика контрольно-измерительных материалов.</w:t>
      </w:r>
    </w:p>
    <w:p w:rsidR="004B34B0" w:rsidRDefault="00571950" w:rsidP="004B34B0">
      <w:pPr>
        <w:pStyle w:val="Default"/>
        <w:spacing w:line="276" w:lineRule="auto"/>
        <w:ind w:left="-284"/>
        <w:jc w:val="both"/>
      </w:pPr>
      <w:r w:rsidRPr="009E12CE">
        <w:t xml:space="preserve">В данном разделе описывается организация оценивания уровня подготовки учащихся по конкретному учебному, курсу, даётся перечень и характеристика контрольно-измерительных материалов при организации текущего контроля успеваемости, промежуточной </w:t>
      </w:r>
      <w:proofErr w:type="spellStart"/>
      <w:r w:rsidRPr="009E12CE">
        <w:t>агге</w:t>
      </w:r>
      <w:proofErr w:type="spellEnd"/>
      <w:r w:rsidRPr="009E12CE">
        <w:t xml:space="preserve"> стации.</w:t>
      </w:r>
    </w:p>
    <w:p w:rsidR="004B34B0" w:rsidRDefault="00571950" w:rsidP="004B34B0">
      <w:pPr>
        <w:pStyle w:val="Default"/>
        <w:spacing w:line="276" w:lineRule="auto"/>
        <w:ind w:left="-284"/>
        <w:jc w:val="both"/>
      </w:pPr>
      <w:r w:rsidRPr="009E12CE">
        <w:t xml:space="preserve">При проектировании системы заданий для оценки достижения планируемых результатов в основной школе учителю иностранного языка необходимо основываться на следующем пособии: Иностранный язык. Планируемые результаты. Система заданий 5-9 классы. / М. 3. </w:t>
      </w:r>
      <w:proofErr w:type="spellStart"/>
      <w:r w:rsidRPr="009E12CE">
        <w:t>Биболегова</w:t>
      </w:r>
      <w:proofErr w:type="spellEnd"/>
      <w:r w:rsidRPr="009E12CE">
        <w:t xml:space="preserve">, М. В. Вербицкая, К. С. Махмурян, П.II. </w:t>
      </w:r>
      <w:proofErr w:type="spellStart"/>
      <w:r w:rsidRPr="009E12CE">
        <w:t>Трубанёва</w:t>
      </w:r>
      <w:proofErr w:type="spellEnd"/>
      <w:r w:rsidRPr="009E12CE">
        <w:t xml:space="preserve"> и др.</w:t>
      </w:r>
      <w:proofErr w:type="gramStart"/>
      <w:r w:rsidRPr="009E12CE">
        <w:t xml:space="preserve"> :</w:t>
      </w:r>
      <w:proofErr w:type="gramEnd"/>
      <w:r w:rsidRPr="009E12CE">
        <w:t xml:space="preserve"> под ред. Г. С. Ковалевой, О. Б. Логиновой. - М.</w:t>
      </w:r>
      <w:proofErr w:type="gramStart"/>
      <w:r w:rsidRPr="009E12CE">
        <w:t xml:space="preserve"> :</w:t>
      </w:r>
      <w:proofErr w:type="gramEnd"/>
      <w:r w:rsidRPr="009E12CE">
        <w:t xml:space="preserve"> Просвещение,2012,- 123 с.</w:t>
      </w:r>
    </w:p>
    <w:p w:rsidR="004B34B0" w:rsidRDefault="004B34B0" w:rsidP="004B34B0">
      <w:pPr>
        <w:pStyle w:val="Default"/>
        <w:spacing w:line="276" w:lineRule="auto"/>
        <w:ind w:left="-284"/>
        <w:jc w:val="both"/>
      </w:pPr>
    </w:p>
    <w:p w:rsidR="00571950" w:rsidRPr="009E12CE" w:rsidRDefault="00571950" w:rsidP="004B34B0">
      <w:pPr>
        <w:pStyle w:val="Default"/>
        <w:spacing w:line="276" w:lineRule="auto"/>
        <w:ind w:left="-284"/>
        <w:jc w:val="both"/>
      </w:pPr>
      <w:r w:rsidRPr="009E12CE">
        <w:t>Для в</w:t>
      </w:r>
      <w:r w:rsidR="004B34B0">
        <w:t xml:space="preserve">ыявления уровня </w:t>
      </w:r>
      <w:proofErr w:type="spellStart"/>
      <w:r w:rsidR="004B34B0">
        <w:t>сформированов</w:t>
      </w:r>
      <w:proofErr w:type="spellEnd"/>
      <w:r w:rsidR="004B34B0">
        <w:t xml:space="preserve"> </w:t>
      </w:r>
      <w:r w:rsidRPr="009E12CE">
        <w:t>(А</w:t>
      </w:r>
      <w:proofErr w:type="gramStart"/>
      <w:r w:rsidRPr="009E12CE">
        <w:t>1</w:t>
      </w:r>
      <w:proofErr w:type="gramEnd"/>
      <w:r w:rsidRPr="009E12CE">
        <w:t>. А</w:t>
      </w:r>
      <w:proofErr w:type="gramStart"/>
      <w:r w:rsidRPr="009E12CE">
        <w:t>2</w:t>
      </w:r>
      <w:proofErr w:type="gramEnd"/>
      <w:r w:rsidRPr="009E12CE">
        <w:t>, В1 и В2 в терминах Совета Европы) иноязычной коммуникативной компетенции разрешается использовать учебные пособия ведущих зарубежных издательств: «</w:t>
      </w:r>
      <w:proofErr w:type="spellStart"/>
      <w:r w:rsidRPr="009E12CE">
        <w:t>Macmillan</w:t>
      </w:r>
      <w:proofErr w:type="spellEnd"/>
      <w:r w:rsidRPr="009E12CE">
        <w:t>», «</w:t>
      </w:r>
      <w:proofErr w:type="spellStart"/>
      <w:r w:rsidRPr="009E12CE">
        <w:t>Pearson</w:t>
      </w:r>
      <w:proofErr w:type="spellEnd"/>
      <w:r w:rsidRPr="009E12CE">
        <w:t>/</w:t>
      </w:r>
      <w:proofErr w:type="spellStart"/>
      <w:r w:rsidRPr="009E12CE">
        <w:t>Longman</w:t>
      </w:r>
      <w:proofErr w:type="spellEnd"/>
      <w:r w:rsidRPr="009E12CE">
        <w:t>», «</w:t>
      </w:r>
      <w:proofErr w:type="spellStart"/>
      <w:r w:rsidRPr="009E12CE">
        <w:t>Express</w:t>
      </w:r>
      <w:proofErr w:type="spellEnd"/>
      <w:r w:rsidRPr="009E12CE">
        <w:t xml:space="preserve"> </w:t>
      </w:r>
      <w:proofErr w:type="spellStart"/>
      <w:r w:rsidRPr="009E12CE">
        <w:t>Publishing</w:t>
      </w:r>
      <w:proofErr w:type="spellEnd"/>
      <w:r w:rsidRPr="009E12CE">
        <w:t xml:space="preserve">» (английский язык), </w:t>
      </w:r>
      <w:proofErr w:type="spellStart"/>
      <w:r w:rsidRPr="009E12CE">
        <w:t>Cornelsen</w:t>
      </w:r>
      <w:proofErr w:type="spellEnd"/>
      <w:r w:rsidRPr="009E12CE">
        <w:t xml:space="preserve"> (немецкий язык), «CLE </w:t>
      </w:r>
      <w:proofErr w:type="spellStart"/>
      <w:r w:rsidRPr="009E12CE">
        <w:t>International</w:t>
      </w:r>
      <w:proofErr w:type="spellEnd"/>
      <w:r w:rsidRPr="009E12CE">
        <w:t>» (французский язык).</w:t>
      </w:r>
    </w:p>
    <w:p w:rsidR="00571950" w:rsidRDefault="00571950" w:rsidP="00571950">
      <w:pPr>
        <w:ind w:left="-426"/>
        <w:jc w:val="both"/>
        <w:rPr>
          <w:rFonts w:ascii="Times New Roman" w:hAnsi="Times New Roman" w:cs="Times New Roman"/>
          <w:sz w:val="24"/>
          <w:szCs w:val="24"/>
        </w:rPr>
      </w:pPr>
    </w:p>
    <w:p w:rsidR="004B34B0" w:rsidRDefault="004B34B0" w:rsidP="00571950">
      <w:pPr>
        <w:ind w:left="-426"/>
        <w:jc w:val="both"/>
        <w:rPr>
          <w:rFonts w:ascii="Times New Roman" w:hAnsi="Times New Roman" w:cs="Times New Roman"/>
          <w:sz w:val="24"/>
          <w:szCs w:val="24"/>
        </w:rPr>
      </w:pPr>
    </w:p>
    <w:p w:rsidR="00571950" w:rsidRPr="009E12CE" w:rsidRDefault="00571950" w:rsidP="004B34B0">
      <w:pPr>
        <w:pStyle w:val="Default"/>
        <w:jc w:val="center"/>
      </w:pPr>
      <w:r w:rsidRPr="009E12CE">
        <w:rPr>
          <w:b/>
          <w:bCs/>
        </w:rPr>
        <w:lastRenderedPageBreak/>
        <w:t xml:space="preserve">2.2.5. Рекомендации но структуре рабочих программ учебных </w:t>
      </w:r>
      <w:proofErr w:type="spellStart"/>
      <w:r w:rsidRPr="009E12CE">
        <w:rPr>
          <w:b/>
          <w:bCs/>
        </w:rPr>
        <w:t>предметов</w:t>
      </w:r>
      <w:proofErr w:type="gramStart"/>
      <w:r w:rsidRPr="009E12CE">
        <w:rPr>
          <w:b/>
          <w:bCs/>
        </w:rPr>
        <w:t>,к</w:t>
      </w:r>
      <w:proofErr w:type="gramEnd"/>
      <w:r w:rsidRPr="009E12CE">
        <w:rPr>
          <w:b/>
          <w:bCs/>
        </w:rPr>
        <w:t>урсов</w:t>
      </w:r>
      <w:proofErr w:type="spellEnd"/>
      <w:r w:rsidRPr="009E12CE">
        <w:rPr>
          <w:b/>
          <w:bCs/>
        </w:rPr>
        <w:t xml:space="preserve"> для обучающихся по адаптированной общеобразовательной </w:t>
      </w:r>
      <w:proofErr w:type="spellStart"/>
      <w:r w:rsidRPr="009E12CE">
        <w:rPr>
          <w:b/>
          <w:bCs/>
        </w:rPr>
        <w:t>программеосновного</w:t>
      </w:r>
      <w:proofErr w:type="spellEnd"/>
      <w:r w:rsidRPr="009E12CE">
        <w:rPr>
          <w:b/>
          <w:bCs/>
        </w:rPr>
        <w:t xml:space="preserve"> общего образования</w:t>
      </w:r>
    </w:p>
    <w:p w:rsidR="00571950" w:rsidRPr="009E12CE" w:rsidRDefault="00571950" w:rsidP="00571950">
      <w:pPr>
        <w:pStyle w:val="Default"/>
        <w:spacing w:line="206" w:lineRule="atLeast"/>
        <w:ind w:firstLine="270"/>
        <w:jc w:val="both"/>
      </w:pPr>
      <w:r w:rsidRPr="009E12CE">
        <w:t xml:space="preserve">Структура определяется локальным нормативным актом общеобразовательной организации. </w:t>
      </w:r>
      <w:proofErr w:type="gramStart"/>
      <w:r w:rsidRPr="009E12CE">
        <w:t>При разработке рабочих программ учебных предметов, курсов, в том числе курсов коррекционно-развивающей области, для обучающихся по адаптированной общеобразовательной программе основного общего образования можно учитывать структуру, определенную в п. 18.2.2. федерального государственного образовательного стандарта основного общего образования.</w:t>
      </w:r>
      <w:proofErr w:type="gramEnd"/>
    </w:p>
    <w:p w:rsidR="00571950" w:rsidRPr="009E12CE" w:rsidRDefault="00571950" w:rsidP="00571950">
      <w:pPr>
        <w:pStyle w:val="Default"/>
        <w:spacing w:line="208" w:lineRule="atLeast"/>
        <w:ind w:firstLine="270"/>
        <w:jc w:val="both"/>
      </w:pPr>
      <w:proofErr w:type="gramStart"/>
      <w:r w:rsidRPr="009E12CE">
        <w:t>Структура рабочих программ учебных предметов, курсов для обучающихся по адаптированной общеобразовательной программе основного общего образования образовательной организации должна содержать:</w:t>
      </w:r>
      <w:proofErr w:type="gramEnd"/>
    </w:p>
    <w:p w:rsidR="00571950" w:rsidRPr="009E12CE" w:rsidRDefault="00571950" w:rsidP="00571950">
      <w:pPr>
        <w:pStyle w:val="Default"/>
        <w:spacing w:line="208" w:lineRule="atLeast"/>
        <w:ind w:firstLine="292"/>
        <w:jc w:val="both"/>
      </w:pPr>
      <w:r w:rsidRPr="009E12CE">
        <w:t>1) планируемые результаты освоения учебного предмета, курса;</w:t>
      </w:r>
    </w:p>
    <w:p w:rsidR="00571950" w:rsidRPr="009E12CE" w:rsidRDefault="00571950" w:rsidP="00571950">
      <w:pPr>
        <w:pStyle w:val="Default"/>
        <w:spacing w:line="208" w:lineRule="atLeast"/>
        <w:ind w:firstLine="267"/>
        <w:jc w:val="both"/>
      </w:pPr>
      <w:r w:rsidRPr="009E12CE">
        <w:t>2) содержание учебного предмета, курса;</w:t>
      </w:r>
    </w:p>
    <w:p w:rsidR="00571950" w:rsidRPr="009E12CE" w:rsidRDefault="00571950" w:rsidP="00571950">
      <w:pPr>
        <w:pStyle w:val="Default"/>
        <w:spacing w:after="397" w:line="208" w:lineRule="atLeast"/>
        <w:jc w:val="both"/>
      </w:pPr>
      <w:r w:rsidRPr="009E12CE">
        <w:t>3) тематическое планирование с указанием количества часов, отводимых на освоение каждой темы.</w:t>
      </w:r>
    </w:p>
    <w:p w:rsidR="00571950" w:rsidRPr="009E12CE" w:rsidRDefault="00571950" w:rsidP="004B34B0">
      <w:pPr>
        <w:pStyle w:val="Default"/>
        <w:jc w:val="center"/>
      </w:pPr>
      <w:r w:rsidRPr="009E12CE">
        <w:rPr>
          <w:b/>
          <w:bCs/>
        </w:rPr>
        <w:t xml:space="preserve">3. РЕКОМЕНДАЦИИ ПО УЧЕТУ </w:t>
      </w:r>
      <w:proofErr w:type="gramStart"/>
      <w:r w:rsidRPr="009E12CE">
        <w:rPr>
          <w:b/>
          <w:bCs/>
        </w:rPr>
        <w:t>НАЦИОНАЛЬНЫХ</w:t>
      </w:r>
      <w:proofErr w:type="gramEnd"/>
      <w:r w:rsidRPr="009E12CE">
        <w:rPr>
          <w:b/>
          <w:bCs/>
        </w:rPr>
        <w:t>, РЕГИОНАЛЬНЫХ И</w:t>
      </w:r>
    </w:p>
    <w:p w:rsidR="00571950" w:rsidRPr="009E12CE" w:rsidRDefault="00571950" w:rsidP="004B34B0">
      <w:pPr>
        <w:pStyle w:val="Default"/>
        <w:spacing w:after="195" w:line="203" w:lineRule="atLeast"/>
        <w:jc w:val="center"/>
      </w:pPr>
      <w:r w:rsidRPr="009E12CE">
        <w:rPr>
          <w:b/>
          <w:bCs/>
        </w:rPr>
        <w:t>ЭТНОКУЛЬТУРНЫХ ОСОБЕННОСТЕЙ ПРИ ИЗУЧЕНИИ ПРЕДМЕТА</w:t>
      </w:r>
      <w:proofErr w:type="gramStart"/>
      <w:r w:rsidRPr="009E12CE">
        <w:rPr>
          <w:b/>
          <w:bCs/>
        </w:rPr>
        <w:t>«И</w:t>
      </w:r>
      <w:proofErr w:type="gramEnd"/>
      <w:r w:rsidRPr="009E12CE">
        <w:rPr>
          <w:b/>
          <w:bCs/>
        </w:rPr>
        <w:t>НОСТРАННЫЙ ЯЗЫК»</w:t>
      </w:r>
    </w:p>
    <w:p w:rsidR="00571950" w:rsidRPr="009E12CE" w:rsidRDefault="00571950" w:rsidP="00571950">
      <w:pPr>
        <w:pStyle w:val="Default"/>
        <w:spacing w:line="276" w:lineRule="auto"/>
        <w:ind w:firstLine="270"/>
        <w:jc w:val="both"/>
      </w:pPr>
      <w:r w:rsidRPr="009E12CE">
        <w:t>При изучении предмета «Иностранный язык» необходимо учитывать национальные, региональные и этнокультурные особенности (НРЭО) и особенностей общеобразовательной организации. Федеральный закон от 29.12.2012 г. № 275-ФЗ «Об образовании в Российской Федерации»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общеобразовательной организацией образовательной программой.</w:t>
      </w:r>
    </w:p>
    <w:p w:rsidR="00571950" w:rsidRPr="009E12CE" w:rsidRDefault="00571950" w:rsidP="00571950">
      <w:pPr>
        <w:pStyle w:val="Default"/>
        <w:spacing w:line="276" w:lineRule="auto"/>
        <w:ind w:firstLine="270"/>
        <w:jc w:val="both"/>
      </w:pPr>
      <w:r w:rsidRPr="009E12CE">
        <w:t>Учет национальных, региональных и этнокультурных особенностей обеспечивает реализацию следующих целей:</w:t>
      </w:r>
    </w:p>
    <w:p w:rsidR="00571950" w:rsidRPr="009E12CE" w:rsidRDefault="00571950" w:rsidP="00571950">
      <w:pPr>
        <w:pStyle w:val="Default"/>
        <w:spacing w:line="276" w:lineRule="auto"/>
      </w:pPr>
      <w:r w:rsidRPr="009E12CE">
        <w:t xml:space="preserve">- достижение системного эффекта в обеспечении общекультурного, </w:t>
      </w:r>
      <w:proofErr w:type="spellStart"/>
      <w:r>
        <w:t>личпостн</w:t>
      </w:r>
      <w:r w:rsidRPr="009E12CE">
        <w:t>ого</w:t>
      </w:r>
      <w:proofErr w:type="spellEnd"/>
      <w:r w:rsidRPr="009E12CE">
        <w:t xml:space="preserve"> и познавательного развития обучающихся за счёт использования педагогического потенциала национальных, региональных и этнокультурных особенностей содержания образования,</w:t>
      </w:r>
    </w:p>
    <w:p w:rsidR="00571950" w:rsidRPr="009E12CE" w:rsidRDefault="00571950" w:rsidP="00571950">
      <w:pPr>
        <w:pStyle w:val="Default"/>
        <w:spacing w:line="276" w:lineRule="auto"/>
      </w:pPr>
      <w:r w:rsidRPr="009E12CE">
        <w:t>- сохранение и развитие культурного разнообразия и языкового наследия многонационального народа Российской Федерации, овладение духовными ценностями и культурой многонационального народа России.</w:t>
      </w:r>
    </w:p>
    <w:p w:rsidR="00571950" w:rsidRPr="009E12CE" w:rsidRDefault="00571950" w:rsidP="00571950">
      <w:pPr>
        <w:pStyle w:val="Default"/>
        <w:spacing w:line="276" w:lineRule="auto"/>
        <w:ind w:firstLine="277"/>
        <w:jc w:val="both"/>
      </w:pPr>
      <w:r w:rsidRPr="009E12CE">
        <w:t>Предметные результаты освоения учебного предмета «Иностранный язык», отражающие НРЭО:</w:t>
      </w:r>
    </w:p>
    <w:p w:rsidR="00571950" w:rsidRDefault="00571950" w:rsidP="00571950">
      <w:pPr>
        <w:pStyle w:val="Default"/>
        <w:spacing w:line="276" w:lineRule="auto"/>
      </w:pPr>
      <w:r w:rsidRPr="009E12CE">
        <w:t>- формирование умения представлять свою страну, ее культуру в условиях иноязычного межкультурного общения:</w:t>
      </w:r>
    </w:p>
    <w:p w:rsidR="00571950" w:rsidRPr="009E12CE" w:rsidRDefault="00571950" w:rsidP="00571950">
      <w:pPr>
        <w:pStyle w:val="Default"/>
        <w:spacing w:line="276" w:lineRule="auto"/>
      </w:pPr>
      <w:r w:rsidRPr="009E12CE">
        <w:t>- формирование представления о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9E12CE">
        <w:t>ств гр</w:t>
      </w:r>
      <w:proofErr w:type="gramEnd"/>
      <w:r w:rsidRPr="009E12CE">
        <w:t xml:space="preserve">ажданина, патриота; развитие </w:t>
      </w:r>
      <w:r w:rsidRPr="009E12CE">
        <w:lastRenderedPageBreak/>
        <w:t>национального самосознания, стремления к взаимопониманию между людьми разных сообществ, толерантного отношения к проявлениям иной культуры.</w:t>
      </w:r>
    </w:p>
    <w:p w:rsidR="00571950" w:rsidRDefault="00571950" w:rsidP="00571950">
      <w:pPr>
        <w:pStyle w:val="Default"/>
        <w:spacing w:line="276" w:lineRule="auto"/>
        <w:ind w:firstLine="277"/>
        <w:jc w:val="both"/>
      </w:pPr>
      <w:r w:rsidRPr="009E12CE">
        <w:t xml:space="preserve">При реализации основных образовательных программ общеобразовательных организаций в соответствии с федеральным компонентом государственного образовательного стандарта общего образования (2004 г.) национальные, региональные и этнокультурные особенности учитываются при разработке образовательной программы в целом. </w:t>
      </w:r>
    </w:p>
    <w:p w:rsidR="00571950" w:rsidRPr="009E12CE" w:rsidRDefault="00571950" w:rsidP="00571950">
      <w:pPr>
        <w:pStyle w:val="Default"/>
        <w:spacing w:line="276" w:lineRule="auto"/>
        <w:ind w:firstLine="277"/>
        <w:jc w:val="both"/>
      </w:pPr>
      <w:proofErr w:type="gramStart"/>
      <w:r w:rsidRPr="009E12CE">
        <w:t>В соответствии с требованиями федеральных государственных образовательных стандартов начального общего / основного общего образования основная образовательная программа общеобразовательной организации включает часть, формируемую участниками образовательных отношений (на уровне начального общего образования - не более 20 % от общего объема образовательной программы, на уровне основного общего образования — не более 30%. на уровне среднего общего образования - не более 33 %), которая может включать вопросы, связанные с учетом</w:t>
      </w:r>
      <w:proofErr w:type="gramEnd"/>
      <w:r w:rsidRPr="009E12CE">
        <w:t xml:space="preserve"> национальных, региональных и этнокультурных особенностей.</w:t>
      </w:r>
    </w:p>
    <w:p w:rsidR="00571950" w:rsidRPr="009E12CE" w:rsidRDefault="00571950" w:rsidP="00571950">
      <w:pPr>
        <w:pStyle w:val="Default"/>
        <w:spacing w:line="276" w:lineRule="auto"/>
        <w:ind w:firstLine="272"/>
        <w:jc w:val="both"/>
      </w:pPr>
      <w:r>
        <w:tab/>
      </w:r>
      <w:r w:rsidRPr="009E12CE">
        <w:t xml:space="preserve">Стратегическая цель работы по освоению национальных, региональных и этнокультурных особенностей в образовательной организации формулируется в целевом разделе в пояснительной записке. В соответствии с целью конкретизируется перечень личностных и </w:t>
      </w:r>
      <w:proofErr w:type="spellStart"/>
      <w:r w:rsidRPr="009E12CE">
        <w:t>метапредметных</w:t>
      </w:r>
      <w:proofErr w:type="spellEnd"/>
      <w:r w:rsidRPr="009E12CE">
        <w:t xml:space="preserve"> результатов (раздел «Планируемые результаты освоения основной образовательной программы»).</w:t>
      </w:r>
    </w:p>
    <w:p w:rsidR="00571950" w:rsidRPr="009E12CE" w:rsidRDefault="00571950" w:rsidP="00571950">
      <w:pPr>
        <w:pStyle w:val="Default"/>
        <w:spacing w:line="276" w:lineRule="auto"/>
        <w:ind w:firstLine="272"/>
        <w:jc w:val="both"/>
      </w:pPr>
      <w:r>
        <w:tab/>
      </w:r>
      <w:r w:rsidRPr="009E12CE">
        <w:t xml:space="preserve">Содержание, обеспечивающее достижение данных планируемых результатов, должно быть отражено в содержательном разделе основной образовательной программы. </w:t>
      </w:r>
      <w:r>
        <w:tab/>
      </w:r>
      <w:r w:rsidRPr="009E12CE">
        <w:t xml:space="preserve">В «Программе развития универсальных учебных» действий содержательные аспекты национальных, региональных и этнокультурных особенностей отражаются в разделе типовые задачи применения универсальных учебных действий и при описании особенностей реализации основных направлений учебно-исследовательской и проектной деятельности обучающихся. Особое внимание учету национальных, региональных и этнокультурных особенностей должно быть уделено в «Программе воспитания и социализации», данных подход отражается в задачах, направлениях деятельности, содержании, видах деятельности и формах занятий </w:t>
      </w:r>
      <w:proofErr w:type="gramStart"/>
      <w:r w:rsidRPr="009E12CE">
        <w:t>с</w:t>
      </w:r>
      <w:proofErr w:type="gramEnd"/>
      <w:r w:rsidRPr="009E12CE">
        <w:t xml:space="preserve"> обучающимися на региональном материале.</w:t>
      </w:r>
    </w:p>
    <w:p w:rsidR="00571950" w:rsidRPr="009E12CE" w:rsidRDefault="00571950" w:rsidP="00571950">
      <w:pPr>
        <w:pStyle w:val="Default"/>
        <w:spacing w:after="180" w:line="276" w:lineRule="auto"/>
        <w:ind w:firstLine="277"/>
        <w:jc w:val="both"/>
      </w:pPr>
      <w:r w:rsidRPr="009E12CE">
        <w:t>Рабочие программы отдельных предметов, курсов также разрабатываются с учётом национальных, региональных и этнокультурных особенностей. Если в целевом разделе конкретизировались планируемые результаты, это должно быть</w:t>
      </w:r>
    </w:p>
    <w:p w:rsidR="00571950" w:rsidRPr="009E12CE" w:rsidRDefault="00571950" w:rsidP="00571950">
      <w:pPr>
        <w:spacing w:after="0"/>
        <w:jc w:val="both"/>
        <w:rPr>
          <w:rFonts w:ascii="Times New Roman" w:hAnsi="Times New Roman" w:cs="Times New Roman"/>
          <w:sz w:val="24"/>
          <w:szCs w:val="24"/>
        </w:rPr>
      </w:pPr>
      <w:r>
        <w:rPr>
          <w:rFonts w:ascii="Times New Roman" w:hAnsi="Times New Roman" w:cs="Times New Roman"/>
          <w:sz w:val="24"/>
          <w:szCs w:val="24"/>
        </w:rPr>
        <w:tab/>
      </w:r>
      <w:r w:rsidRPr="009E12CE">
        <w:rPr>
          <w:rFonts w:ascii="Times New Roman" w:hAnsi="Times New Roman" w:cs="Times New Roman"/>
          <w:sz w:val="24"/>
          <w:szCs w:val="24"/>
        </w:rPr>
        <w:t>Способ введения НРЭО в урочную деятельность - включение национальных, региональных и этнокультурных особенностей в содержание рабочих программ учебного предмета на основе принципов интеграции, конкретизации, сопоставления фактов и теоретических положений, при этом инвариантное и региональное содержание дополняют друг друга. Возможен также вариант включения НРЭО во внеурочную деятельность, которая должна быть организована, в соответствии с требованиями ФГОС, по основным направлениям развития личности (духовно-нравственное</w:t>
      </w:r>
      <w:proofErr w:type="gramStart"/>
      <w:r w:rsidRPr="009E12CE">
        <w:rPr>
          <w:rFonts w:ascii="Times New Roman" w:hAnsi="Times New Roman" w:cs="Times New Roman"/>
          <w:sz w:val="24"/>
          <w:szCs w:val="24"/>
        </w:rPr>
        <w:t>.</w:t>
      </w:r>
      <w:proofErr w:type="gramEnd"/>
      <w:r w:rsidRPr="009E12CE">
        <w:rPr>
          <w:rFonts w:ascii="Times New Roman" w:hAnsi="Times New Roman" w:cs="Times New Roman"/>
          <w:sz w:val="24"/>
          <w:szCs w:val="24"/>
        </w:rPr>
        <w:t xml:space="preserve"> </w:t>
      </w:r>
      <w:proofErr w:type="gramStart"/>
      <w:r w:rsidRPr="009E12CE">
        <w:rPr>
          <w:rFonts w:ascii="Times New Roman" w:hAnsi="Times New Roman" w:cs="Times New Roman"/>
          <w:sz w:val="24"/>
          <w:szCs w:val="24"/>
        </w:rPr>
        <w:t>с</w:t>
      </w:r>
      <w:proofErr w:type="gramEnd"/>
      <w:r w:rsidRPr="009E12CE">
        <w:rPr>
          <w:rFonts w:ascii="Times New Roman" w:hAnsi="Times New Roman" w:cs="Times New Roman"/>
          <w:sz w:val="24"/>
          <w:szCs w:val="24"/>
        </w:rPr>
        <w:t xml:space="preserve">оциальное, </w:t>
      </w:r>
      <w:proofErr w:type="spellStart"/>
      <w:r w:rsidRPr="009E12CE">
        <w:rPr>
          <w:rFonts w:ascii="Times New Roman" w:hAnsi="Times New Roman" w:cs="Times New Roman"/>
          <w:sz w:val="24"/>
          <w:szCs w:val="24"/>
        </w:rPr>
        <w:t>общеинтеллектуа</w:t>
      </w:r>
      <w:r>
        <w:rPr>
          <w:rFonts w:ascii="Times New Roman" w:hAnsi="Times New Roman" w:cs="Times New Roman"/>
          <w:sz w:val="24"/>
          <w:szCs w:val="24"/>
        </w:rPr>
        <w:t>льн</w:t>
      </w:r>
      <w:r w:rsidRPr="009E12CE">
        <w:rPr>
          <w:rFonts w:ascii="Times New Roman" w:hAnsi="Times New Roman" w:cs="Times New Roman"/>
          <w:sz w:val="24"/>
          <w:szCs w:val="24"/>
        </w:rPr>
        <w:t>ое</w:t>
      </w:r>
      <w:proofErr w:type="spellEnd"/>
      <w:r w:rsidRPr="009E12CE">
        <w:rPr>
          <w:rFonts w:ascii="Times New Roman" w:hAnsi="Times New Roman" w:cs="Times New Roman"/>
          <w:sz w:val="24"/>
          <w:szCs w:val="24"/>
        </w:rPr>
        <w:t>, общекультурное) и посредством различных форм организации учебной деятельности (кружки, клубы, научно- практические конференции и др.).</w:t>
      </w:r>
    </w:p>
    <w:p w:rsidR="00571950"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Иностранный язык закладывает основы филологического образования и формирует коммуникативную культуру школьников.</w:t>
      </w:r>
    </w:p>
    <w:p w:rsidR="00571950" w:rsidRPr="009E12CE" w:rsidRDefault="00571950" w:rsidP="005719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9E12CE">
        <w:rPr>
          <w:rFonts w:ascii="Times New Roman" w:hAnsi="Times New Roman" w:cs="Times New Roman"/>
          <w:sz w:val="24"/>
          <w:szCs w:val="24"/>
        </w:rPr>
        <w:t>Предметом изучения модуля учебного предмета «Иностранный язык» / курса внеурочной деятельности, реализующего содержание НРЭО. является предметное содержание речи: страна / страны изучаемого языка, родная страна, их</w:t>
      </w:r>
      <w:r>
        <w:rPr>
          <w:rFonts w:ascii="Times New Roman" w:hAnsi="Times New Roman" w:cs="Times New Roman"/>
          <w:sz w:val="24"/>
          <w:szCs w:val="24"/>
        </w:rPr>
        <w:t xml:space="preserve"> </w:t>
      </w:r>
      <w:r w:rsidRPr="009E12CE">
        <w:rPr>
          <w:rFonts w:ascii="Times New Roman" w:hAnsi="Times New Roman" w:cs="Times New Roman"/>
          <w:sz w:val="24"/>
          <w:szCs w:val="24"/>
        </w:rPr>
        <w:t>географическое положение, достопримечательности, культурные особенности (праздники, знаменательные даты, традиции, обычаи), страницы истории, выдающиеся люди, их вклад в пауку и мировую культуру.</w:t>
      </w:r>
      <w:proofErr w:type="gramEnd"/>
    </w:p>
    <w:p w:rsidR="00571950" w:rsidRPr="009E12CE" w:rsidRDefault="00571950" w:rsidP="00571950">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Pr="009E12CE">
        <w:rPr>
          <w:rFonts w:ascii="Times New Roman" w:hAnsi="Times New Roman" w:cs="Times New Roman"/>
          <w:sz w:val="24"/>
          <w:szCs w:val="24"/>
        </w:rPr>
        <w:t>Цель включения модуля учебного предмета «Иностранный язык» / курса внеурочной деятельности в ОП основных содержательных линий учебного предмета «Иностранный язык»: коммуникативных умений, языковых средств,</w:t>
      </w:r>
      <w:r>
        <w:rPr>
          <w:rFonts w:ascii="Times New Roman" w:hAnsi="Times New Roman" w:cs="Times New Roman"/>
          <w:sz w:val="24"/>
          <w:szCs w:val="24"/>
        </w:rPr>
        <w:t xml:space="preserve"> </w:t>
      </w:r>
      <w:proofErr w:type="spellStart"/>
      <w:r w:rsidRPr="009E12CE">
        <w:rPr>
          <w:rFonts w:ascii="Times New Roman" w:hAnsi="Times New Roman" w:cs="Times New Roman"/>
          <w:sz w:val="24"/>
          <w:szCs w:val="24"/>
        </w:rPr>
        <w:t>социокультурных</w:t>
      </w:r>
      <w:proofErr w:type="spellEnd"/>
      <w:r w:rsidRPr="009E12CE">
        <w:rPr>
          <w:rFonts w:ascii="Times New Roman" w:hAnsi="Times New Roman" w:cs="Times New Roman"/>
          <w:sz w:val="24"/>
          <w:szCs w:val="24"/>
        </w:rPr>
        <w:t xml:space="preserve"> знаний.</w:t>
      </w:r>
      <w:proofErr w:type="gramEnd"/>
    </w:p>
    <w:p w:rsidR="00571950" w:rsidRPr="009E12CE" w:rsidRDefault="00571950" w:rsidP="00571950">
      <w:pPr>
        <w:spacing w:after="0"/>
        <w:jc w:val="both"/>
        <w:rPr>
          <w:rFonts w:ascii="Times New Roman" w:hAnsi="Times New Roman" w:cs="Times New Roman"/>
          <w:sz w:val="24"/>
          <w:szCs w:val="24"/>
        </w:rPr>
      </w:pPr>
      <w:r>
        <w:rPr>
          <w:rFonts w:ascii="Times New Roman" w:hAnsi="Times New Roman" w:cs="Times New Roman"/>
          <w:sz w:val="24"/>
          <w:szCs w:val="24"/>
        </w:rPr>
        <w:tab/>
      </w:r>
      <w:r w:rsidRPr="009E12CE">
        <w:rPr>
          <w:rFonts w:ascii="Times New Roman" w:hAnsi="Times New Roman" w:cs="Times New Roman"/>
          <w:sz w:val="24"/>
          <w:szCs w:val="24"/>
        </w:rPr>
        <w:t>Задачи учебного модуля учебного предмета «Иностранный язык» / курса внеурочной деятельности:</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максимально приблизить изучение иностранного языка к личному опыту учащихся, расширить представления детей о стране/странах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познакомить обучающихся с национально-культурными особенностями речевого и неречевого поведения в своей стране и странах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научить применять эти знания в различных ситуациях формального и неформального межличностного и межкультурного общения;</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способствовать формированию у школьников системы знаний о реалиях страны/стран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сформировать представления об особенностях образа жизни, быта, культуры страны/</w:t>
      </w:r>
      <w:proofErr w:type="spellStart"/>
      <w:r w:rsidRPr="009E12CE">
        <w:rPr>
          <w:rFonts w:ascii="Times New Roman" w:hAnsi="Times New Roman" w:cs="Times New Roman"/>
          <w:sz w:val="24"/>
          <w:szCs w:val="24"/>
        </w:rPr>
        <w:t>страп</w:t>
      </w:r>
      <w:proofErr w:type="spellEnd"/>
      <w:r w:rsidRPr="009E12CE">
        <w:rPr>
          <w:rFonts w:ascii="Times New Roman" w:hAnsi="Times New Roman" w:cs="Times New Roman"/>
          <w:sz w:val="24"/>
          <w:szCs w:val="24"/>
        </w:rPr>
        <w:t xml:space="preserve">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сформировать представление о сходстве и различии традиций своей страны и стран/странах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развивать коммуникативные умения в распознавании и употреблении в устной и письменной речи основных норм речевого этикета, принятых в стране/странах изучаемого языка;</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привить понимание роли владения иностранными языками в современном мире.</w:t>
      </w:r>
    </w:p>
    <w:p w:rsidR="00571950" w:rsidRPr="00C762C1" w:rsidRDefault="00571950" w:rsidP="00571950">
      <w:pPr>
        <w:spacing w:after="0"/>
        <w:jc w:val="both"/>
        <w:rPr>
          <w:rFonts w:ascii="Times New Roman" w:hAnsi="Times New Roman" w:cs="Times New Roman"/>
          <w:sz w:val="24"/>
          <w:szCs w:val="24"/>
          <w:u w:val="single"/>
        </w:rPr>
      </w:pPr>
      <w:r w:rsidRPr="00C762C1">
        <w:rPr>
          <w:rFonts w:ascii="Times New Roman" w:hAnsi="Times New Roman" w:cs="Times New Roman"/>
          <w:sz w:val="24"/>
          <w:szCs w:val="24"/>
          <w:u w:val="single"/>
        </w:rPr>
        <w:t>В календарно-тематическое планирование по предмету «Иностранный язык» рекомендуется включить проведение учебных замятий по следующим темам:</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страна/страны изучаемого языка и родная страна (в том числе</w:t>
      </w:r>
      <w:r>
        <w:rPr>
          <w:rFonts w:ascii="Times New Roman" w:hAnsi="Times New Roman" w:cs="Times New Roman"/>
          <w:sz w:val="24"/>
          <w:szCs w:val="24"/>
        </w:rPr>
        <w:t xml:space="preserve"> и Чеченская республика</w:t>
      </w:r>
      <w:r w:rsidRPr="009E12CE">
        <w:rPr>
          <w:rFonts w:ascii="Times New Roman" w:hAnsi="Times New Roman" w:cs="Times New Roman"/>
          <w:sz w:val="24"/>
          <w:szCs w:val="24"/>
        </w:rPr>
        <w:t>). Их географическое положение, климат, население, города и села, достопримечательности;</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страна/страны изучаемого языка и родная страна (в том числе и</w:t>
      </w:r>
      <w:r>
        <w:rPr>
          <w:rFonts w:ascii="Times New Roman" w:hAnsi="Times New Roman" w:cs="Times New Roman"/>
          <w:sz w:val="24"/>
          <w:szCs w:val="24"/>
        </w:rPr>
        <w:t xml:space="preserve"> Чеченская республика</w:t>
      </w:r>
      <w:r w:rsidRPr="009E12CE">
        <w:rPr>
          <w:rFonts w:ascii="Times New Roman" w:hAnsi="Times New Roman" w:cs="Times New Roman"/>
          <w:sz w:val="24"/>
          <w:szCs w:val="24"/>
        </w:rPr>
        <w:t>). Их культурные особенности (национальные праздники, знаменательные даты, традиции, обычаи);</w:t>
      </w:r>
    </w:p>
    <w:p w:rsidR="00571950" w:rsidRPr="009E12CE" w:rsidRDefault="00571950" w:rsidP="00571950">
      <w:pPr>
        <w:spacing w:after="0"/>
        <w:jc w:val="both"/>
        <w:rPr>
          <w:rFonts w:ascii="Times New Roman" w:hAnsi="Times New Roman" w:cs="Times New Roman"/>
          <w:sz w:val="24"/>
          <w:szCs w:val="24"/>
        </w:rPr>
      </w:pPr>
      <w:r w:rsidRPr="009E12CE">
        <w:rPr>
          <w:rFonts w:ascii="Times New Roman" w:hAnsi="Times New Roman" w:cs="Times New Roman"/>
          <w:sz w:val="24"/>
          <w:szCs w:val="24"/>
        </w:rPr>
        <w:t>- выдающиеся люди родной страны (в том числе и</w:t>
      </w:r>
      <w:r>
        <w:rPr>
          <w:rFonts w:ascii="Times New Roman" w:hAnsi="Times New Roman" w:cs="Times New Roman"/>
          <w:sz w:val="24"/>
          <w:szCs w:val="24"/>
        </w:rPr>
        <w:t xml:space="preserve"> Чеченской республики</w:t>
      </w:r>
      <w:r w:rsidRPr="009E12CE">
        <w:rPr>
          <w:rFonts w:ascii="Times New Roman" w:hAnsi="Times New Roman" w:cs="Times New Roman"/>
          <w:sz w:val="24"/>
          <w:szCs w:val="24"/>
        </w:rPr>
        <w:t>) и стран изучаемого языка, их вклад в науку и мировую культуру.</w:t>
      </w:r>
    </w:p>
    <w:p w:rsidR="004B34B0" w:rsidRDefault="004B34B0" w:rsidP="00571950">
      <w:pPr>
        <w:jc w:val="center"/>
        <w:rPr>
          <w:rFonts w:ascii="Times New Roman" w:hAnsi="Times New Roman" w:cs="Times New Roman"/>
          <w:b/>
          <w:sz w:val="24"/>
          <w:szCs w:val="24"/>
        </w:rPr>
      </w:pPr>
    </w:p>
    <w:p w:rsidR="00571950" w:rsidRPr="00C762C1" w:rsidRDefault="00571950" w:rsidP="00571950">
      <w:pPr>
        <w:jc w:val="center"/>
        <w:rPr>
          <w:rFonts w:ascii="Times New Roman" w:hAnsi="Times New Roman" w:cs="Times New Roman"/>
          <w:b/>
          <w:sz w:val="24"/>
          <w:szCs w:val="24"/>
        </w:rPr>
      </w:pPr>
      <w:r w:rsidRPr="00C762C1">
        <w:rPr>
          <w:rFonts w:ascii="Times New Roman" w:hAnsi="Times New Roman" w:cs="Times New Roman"/>
          <w:b/>
          <w:sz w:val="24"/>
          <w:szCs w:val="24"/>
        </w:rPr>
        <w:t>Фрагмент календарно - тематического плана по учебному предмету «Иностранный язык», отражающего национальные, региональные  и  этнокультурные особенности страны/региона</w:t>
      </w:r>
    </w:p>
    <w:tbl>
      <w:tblPr>
        <w:tblStyle w:val="a4"/>
        <w:tblW w:w="0" w:type="auto"/>
        <w:tblLook w:val="04A0"/>
      </w:tblPr>
      <w:tblGrid>
        <w:gridCol w:w="540"/>
        <w:gridCol w:w="1961"/>
        <w:gridCol w:w="2515"/>
        <w:gridCol w:w="4555"/>
      </w:tblGrid>
      <w:tr w:rsidR="00571950" w:rsidTr="002B110A">
        <w:tc>
          <w:tcPr>
            <w:tcW w:w="392" w:type="dxa"/>
          </w:tcPr>
          <w:p w:rsidR="00571950" w:rsidRPr="00C762C1" w:rsidRDefault="00571950" w:rsidP="002B110A">
            <w:pPr>
              <w:jc w:val="both"/>
              <w:rPr>
                <w:rFonts w:ascii="Times New Roman" w:hAnsi="Times New Roman" w:cs="Times New Roman"/>
                <w:sz w:val="24"/>
                <w:szCs w:val="24"/>
              </w:rPr>
            </w:pPr>
            <w:r>
              <w:rPr>
                <w:rFonts w:ascii="Times New Roman" w:hAnsi="Times New Roman" w:cs="Times New Roman"/>
                <w:sz w:val="24"/>
                <w:szCs w:val="24"/>
              </w:rPr>
              <w:t>№</w:t>
            </w:r>
          </w:p>
          <w:p w:rsidR="00571950" w:rsidRDefault="00571950" w:rsidP="002B110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84" w:type="dxa"/>
          </w:tcPr>
          <w:p w:rsidR="00571950" w:rsidRPr="00C762C1" w:rsidRDefault="00571950" w:rsidP="002B110A">
            <w:pPr>
              <w:jc w:val="both"/>
              <w:rPr>
                <w:rFonts w:ascii="Times New Roman" w:hAnsi="Times New Roman" w:cs="Times New Roman"/>
                <w:sz w:val="24"/>
                <w:szCs w:val="24"/>
              </w:rPr>
            </w:pPr>
            <w:r w:rsidRPr="00C762C1">
              <w:rPr>
                <w:rFonts w:ascii="Times New Roman" w:hAnsi="Times New Roman" w:cs="Times New Roman"/>
                <w:sz w:val="24"/>
                <w:szCs w:val="24"/>
              </w:rPr>
              <w:t>Раздел (учебный модуль), тема урока</w:t>
            </w:r>
          </w:p>
          <w:p w:rsidR="00571950" w:rsidRDefault="00571950" w:rsidP="002B110A">
            <w:pPr>
              <w:jc w:val="both"/>
              <w:rPr>
                <w:rFonts w:ascii="Times New Roman" w:hAnsi="Times New Roman" w:cs="Times New Roman"/>
                <w:sz w:val="24"/>
                <w:szCs w:val="24"/>
              </w:rPr>
            </w:pPr>
          </w:p>
        </w:tc>
        <w:tc>
          <w:tcPr>
            <w:tcW w:w="2552" w:type="dxa"/>
          </w:tcPr>
          <w:p w:rsidR="00571950" w:rsidRPr="00C762C1" w:rsidRDefault="00571950" w:rsidP="002B110A">
            <w:pPr>
              <w:jc w:val="both"/>
              <w:rPr>
                <w:rFonts w:ascii="Times New Roman" w:hAnsi="Times New Roman" w:cs="Times New Roman"/>
                <w:sz w:val="24"/>
                <w:szCs w:val="24"/>
              </w:rPr>
            </w:pPr>
            <w:r w:rsidRPr="00C762C1">
              <w:rPr>
                <w:rFonts w:ascii="Times New Roman" w:hAnsi="Times New Roman" w:cs="Times New Roman"/>
                <w:sz w:val="24"/>
                <w:szCs w:val="24"/>
              </w:rPr>
              <w:t>Содержание НРЭО</w:t>
            </w:r>
          </w:p>
          <w:p w:rsidR="00571950" w:rsidRDefault="00571950" w:rsidP="002B110A">
            <w:pPr>
              <w:jc w:val="both"/>
              <w:rPr>
                <w:rFonts w:ascii="Times New Roman" w:hAnsi="Times New Roman" w:cs="Times New Roman"/>
                <w:sz w:val="24"/>
                <w:szCs w:val="24"/>
              </w:rPr>
            </w:pPr>
          </w:p>
        </w:tc>
        <w:tc>
          <w:tcPr>
            <w:tcW w:w="4643" w:type="dxa"/>
          </w:tcPr>
          <w:p w:rsidR="00571950" w:rsidRPr="00C762C1" w:rsidRDefault="00571950" w:rsidP="002B110A">
            <w:pPr>
              <w:jc w:val="both"/>
              <w:rPr>
                <w:rFonts w:ascii="Times New Roman" w:hAnsi="Times New Roman" w:cs="Times New Roman"/>
                <w:sz w:val="24"/>
                <w:szCs w:val="24"/>
              </w:rPr>
            </w:pPr>
            <w:r w:rsidRPr="00C762C1">
              <w:rPr>
                <w:rFonts w:ascii="Times New Roman" w:hAnsi="Times New Roman" w:cs="Times New Roman"/>
                <w:sz w:val="24"/>
                <w:szCs w:val="24"/>
              </w:rPr>
              <w:t>Основные виды учебной деятельности</w:t>
            </w:r>
          </w:p>
          <w:p w:rsidR="00571950" w:rsidRDefault="00571950" w:rsidP="002B110A">
            <w:pPr>
              <w:jc w:val="both"/>
              <w:rPr>
                <w:rFonts w:ascii="Times New Roman" w:hAnsi="Times New Roman" w:cs="Times New Roman"/>
                <w:sz w:val="24"/>
                <w:szCs w:val="24"/>
              </w:rPr>
            </w:pPr>
          </w:p>
        </w:tc>
      </w:tr>
      <w:tr w:rsidR="00571950" w:rsidTr="002B110A">
        <w:tc>
          <w:tcPr>
            <w:tcW w:w="392" w:type="dxa"/>
          </w:tcPr>
          <w:p w:rsidR="00571950" w:rsidRDefault="00571950" w:rsidP="002B110A">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984" w:type="dxa"/>
          </w:tcPr>
          <w:p w:rsidR="00571950" w:rsidRDefault="00571950" w:rsidP="002B110A">
            <w:pPr>
              <w:jc w:val="both"/>
              <w:rPr>
                <w:rFonts w:ascii="Times New Roman" w:hAnsi="Times New Roman" w:cs="Times New Roman"/>
                <w:sz w:val="24"/>
                <w:szCs w:val="24"/>
              </w:rPr>
            </w:pPr>
            <w:r w:rsidRPr="00C762C1">
              <w:rPr>
                <w:rFonts w:ascii="Times New Roman" w:hAnsi="Times New Roman" w:cs="Times New Roman"/>
                <w:sz w:val="24"/>
                <w:szCs w:val="24"/>
              </w:rPr>
              <w:t>Моя страна</w:t>
            </w:r>
          </w:p>
        </w:tc>
        <w:tc>
          <w:tcPr>
            <w:tcW w:w="2552" w:type="dxa"/>
          </w:tcPr>
          <w:p w:rsidR="00571950" w:rsidRDefault="00571950" w:rsidP="002B110A">
            <w:pPr>
              <w:jc w:val="both"/>
              <w:rPr>
                <w:rFonts w:ascii="Times New Roman" w:hAnsi="Times New Roman" w:cs="Times New Roman"/>
                <w:sz w:val="24"/>
                <w:szCs w:val="24"/>
              </w:rPr>
            </w:pPr>
            <w:r w:rsidRPr="00157F02">
              <w:rPr>
                <w:rFonts w:ascii="Times New Roman" w:hAnsi="Times New Roman" w:cs="Times New Roman"/>
                <w:sz w:val="24"/>
                <w:szCs w:val="24"/>
              </w:rPr>
              <w:t xml:space="preserve">Изучение столицы </w:t>
            </w:r>
            <w:r>
              <w:rPr>
                <w:rFonts w:ascii="Times New Roman" w:hAnsi="Times New Roman" w:cs="Times New Roman"/>
                <w:sz w:val="24"/>
                <w:szCs w:val="24"/>
              </w:rPr>
              <w:t>ЧР</w:t>
            </w:r>
          </w:p>
        </w:tc>
        <w:tc>
          <w:tcPr>
            <w:tcW w:w="4643" w:type="dxa"/>
          </w:tcPr>
          <w:p w:rsidR="00571950" w:rsidRDefault="00571950" w:rsidP="002B110A">
            <w:pPr>
              <w:jc w:val="both"/>
              <w:rPr>
                <w:rFonts w:ascii="Times New Roman" w:hAnsi="Times New Roman" w:cs="Times New Roman"/>
                <w:sz w:val="24"/>
                <w:szCs w:val="24"/>
              </w:rPr>
            </w:pPr>
            <w:r w:rsidRPr="00157F02">
              <w:rPr>
                <w:rFonts w:ascii="Times New Roman" w:hAnsi="Times New Roman" w:cs="Times New Roman"/>
                <w:sz w:val="24"/>
                <w:szCs w:val="24"/>
              </w:rPr>
              <w:t>Высказываться о фактах и событиях, используя основные коммуникативные типы речи: описание, повествование, сообщение, характеристика. Делать сообщение на заданную тему. Кратко высказываться без предварительной подготовки на заданную тему.</w:t>
            </w:r>
          </w:p>
        </w:tc>
      </w:tr>
      <w:tr w:rsidR="00571950" w:rsidTr="002B110A">
        <w:tc>
          <w:tcPr>
            <w:tcW w:w="392" w:type="dxa"/>
          </w:tcPr>
          <w:p w:rsidR="00571950" w:rsidRDefault="00571950" w:rsidP="002B110A">
            <w:pPr>
              <w:jc w:val="both"/>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571950" w:rsidRDefault="00571950" w:rsidP="002B110A">
            <w:pPr>
              <w:jc w:val="both"/>
              <w:rPr>
                <w:rFonts w:ascii="Times New Roman" w:hAnsi="Times New Roman" w:cs="Times New Roman"/>
                <w:sz w:val="24"/>
                <w:szCs w:val="24"/>
              </w:rPr>
            </w:pPr>
            <w:r>
              <w:rPr>
                <w:rFonts w:ascii="Times New Roman" w:hAnsi="Times New Roman" w:cs="Times New Roman"/>
                <w:sz w:val="24"/>
                <w:szCs w:val="24"/>
              </w:rPr>
              <w:t>Известные люди</w:t>
            </w:r>
          </w:p>
        </w:tc>
        <w:tc>
          <w:tcPr>
            <w:tcW w:w="2552" w:type="dxa"/>
          </w:tcPr>
          <w:p w:rsidR="00571950" w:rsidRDefault="00571950" w:rsidP="002B110A">
            <w:pPr>
              <w:jc w:val="both"/>
              <w:rPr>
                <w:rFonts w:ascii="Times New Roman" w:hAnsi="Times New Roman" w:cs="Times New Roman"/>
                <w:sz w:val="24"/>
                <w:szCs w:val="24"/>
              </w:rPr>
            </w:pPr>
            <w:r>
              <w:rPr>
                <w:rFonts w:ascii="Times New Roman" w:hAnsi="Times New Roman" w:cs="Times New Roman"/>
                <w:sz w:val="24"/>
                <w:szCs w:val="24"/>
              </w:rPr>
              <w:t>Известные люди ЧР</w:t>
            </w:r>
          </w:p>
        </w:tc>
        <w:tc>
          <w:tcPr>
            <w:tcW w:w="4643" w:type="dxa"/>
          </w:tcPr>
          <w:p w:rsidR="00571950" w:rsidRDefault="00571950" w:rsidP="002B110A">
            <w:pPr>
              <w:rPr>
                <w:rFonts w:ascii="Times New Roman" w:hAnsi="Times New Roman" w:cs="Times New Roman"/>
                <w:sz w:val="24"/>
                <w:szCs w:val="24"/>
              </w:rPr>
            </w:pPr>
            <w:r w:rsidRPr="00157F02">
              <w:rPr>
                <w:rFonts w:ascii="Times New Roman" w:hAnsi="Times New Roman" w:cs="Times New Roman"/>
                <w:sz w:val="24"/>
                <w:szCs w:val="24"/>
              </w:rPr>
              <w:t>Уметь вести обсуждение, давать оценки, формировать способность высказываться в заданных ситуациях согласно теме беседы.</w:t>
            </w:r>
            <w:r>
              <w:rPr>
                <w:rFonts w:ascii="Times New Roman" w:hAnsi="Times New Roman" w:cs="Times New Roman"/>
                <w:sz w:val="24"/>
                <w:szCs w:val="24"/>
              </w:rPr>
              <w:t xml:space="preserve"> </w:t>
            </w:r>
            <w:r w:rsidRPr="00157F02">
              <w:rPr>
                <w:rFonts w:ascii="Times New Roman" w:hAnsi="Times New Roman" w:cs="Times New Roman"/>
                <w:sz w:val="24"/>
                <w:szCs w:val="24"/>
              </w:rPr>
              <w:t>Формировать</w:t>
            </w:r>
            <w:r>
              <w:rPr>
                <w:rFonts w:ascii="Times New Roman" w:hAnsi="Times New Roman" w:cs="Times New Roman"/>
                <w:sz w:val="24"/>
                <w:szCs w:val="24"/>
              </w:rPr>
              <w:t xml:space="preserve"> </w:t>
            </w:r>
            <w:r w:rsidRPr="00157F02">
              <w:rPr>
                <w:rFonts w:ascii="Times New Roman" w:hAnsi="Times New Roman" w:cs="Times New Roman"/>
                <w:sz w:val="24"/>
                <w:szCs w:val="24"/>
              </w:rPr>
              <w:t>чувство патриотизма</w:t>
            </w:r>
          </w:p>
        </w:tc>
      </w:tr>
    </w:tbl>
    <w:p w:rsidR="00571950" w:rsidRDefault="00571950" w:rsidP="00571950">
      <w:pPr>
        <w:jc w:val="both"/>
        <w:rPr>
          <w:rFonts w:ascii="Times New Roman" w:hAnsi="Times New Roman" w:cs="Times New Roman"/>
          <w:sz w:val="24"/>
          <w:szCs w:val="24"/>
        </w:rPr>
      </w:pPr>
    </w:p>
    <w:p w:rsidR="00571950" w:rsidRDefault="00571950" w:rsidP="00571950">
      <w:pPr>
        <w:jc w:val="both"/>
        <w:rPr>
          <w:rFonts w:ascii="Times New Roman" w:hAnsi="Times New Roman" w:cs="Times New Roman"/>
          <w:sz w:val="24"/>
          <w:szCs w:val="24"/>
        </w:rPr>
      </w:pPr>
    </w:p>
    <w:p w:rsidR="00571950" w:rsidRPr="00157F02" w:rsidRDefault="00571950" w:rsidP="00571950">
      <w:pPr>
        <w:jc w:val="both"/>
        <w:rPr>
          <w:rFonts w:ascii="Times New Roman" w:hAnsi="Times New Roman" w:cs="Times New Roman"/>
          <w:b/>
          <w:sz w:val="24"/>
          <w:szCs w:val="24"/>
        </w:rPr>
      </w:pPr>
      <w:r w:rsidRPr="00157F02">
        <w:rPr>
          <w:rFonts w:ascii="Times New Roman" w:hAnsi="Times New Roman" w:cs="Times New Roman"/>
          <w:b/>
          <w:sz w:val="24"/>
          <w:szCs w:val="24"/>
        </w:rPr>
        <w:t>4. АНАЛИЗ ФЕДЕРАЛЬНОГО ПЕРЕЧНЯ УЧЕБНИКОВ</w:t>
      </w:r>
    </w:p>
    <w:p w:rsidR="00571950" w:rsidRPr="00157F02" w:rsidRDefault="00571950" w:rsidP="00571950">
      <w:pPr>
        <w:jc w:val="both"/>
        <w:rPr>
          <w:rFonts w:ascii="Times New Roman" w:hAnsi="Times New Roman" w:cs="Times New Roman"/>
          <w:sz w:val="24"/>
          <w:szCs w:val="24"/>
        </w:rPr>
      </w:pPr>
      <w:r>
        <w:rPr>
          <w:rFonts w:ascii="Times New Roman" w:hAnsi="Times New Roman" w:cs="Times New Roman"/>
          <w:sz w:val="24"/>
          <w:szCs w:val="24"/>
        </w:rPr>
        <w:tab/>
      </w:r>
      <w:r w:rsidRPr="00157F02">
        <w:rPr>
          <w:rFonts w:ascii="Times New Roman" w:hAnsi="Times New Roman" w:cs="Times New Roman"/>
          <w:sz w:val="24"/>
          <w:szCs w:val="24"/>
        </w:rPr>
        <w:t>В соответствии с приказом Министерства образования и науки Российской Федерации от 26.01.2016 г.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1. Исключены из федерального перечня учебники французского язык</w:t>
      </w:r>
      <w:proofErr w:type="gramStart"/>
      <w:r w:rsidRPr="00157F02">
        <w:rPr>
          <w:rFonts w:ascii="Times New Roman" w:hAnsi="Times New Roman" w:cs="Times New Roman"/>
          <w:sz w:val="24"/>
          <w:szCs w:val="24"/>
        </w:rPr>
        <w:t>а ООО</w:t>
      </w:r>
      <w:proofErr w:type="gramEnd"/>
      <w:r w:rsidRPr="00157F02">
        <w:rPr>
          <w:rFonts w:ascii="Times New Roman" w:hAnsi="Times New Roman" w:cs="Times New Roman"/>
          <w:sz w:val="24"/>
          <w:szCs w:val="24"/>
        </w:rPr>
        <w:t xml:space="preserve"> «Издательство «Ассоциация XXI век».</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Отмечаем, что на основании приказа Министерства образования и науки Российской Федерации № 38 от 26.01.2016 г. 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учебники, приобретенные до вступления в силу выше указанного приказа и удаленные из федерального перечня на его основании.</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Таким образом, если основная образовательная программа образовательной организации предусматривает использование учебников, не включенных в действующий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настоящего приказа.</w:t>
      </w:r>
    </w:p>
    <w:p w:rsidR="00571950" w:rsidRPr="00157F02" w:rsidRDefault="00571950" w:rsidP="00571950">
      <w:pPr>
        <w:jc w:val="both"/>
        <w:rPr>
          <w:rFonts w:ascii="Times New Roman" w:hAnsi="Times New Roman" w:cs="Times New Roman"/>
          <w:sz w:val="24"/>
          <w:szCs w:val="24"/>
        </w:rPr>
      </w:pPr>
      <w:proofErr w:type="gramStart"/>
      <w:r w:rsidRPr="00157F02">
        <w:rPr>
          <w:rFonts w:ascii="Times New Roman" w:hAnsi="Times New Roman" w:cs="Times New Roman"/>
          <w:sz w:val="24"/>
          <w:szCs w:val="24"/>
        </w:rPr>
        <w:t>Наряду с учебниками в образовательной деятельности могут использоваться иные учебные издания, являющиеся учебными пособиями (ст. 18 ФЗ Федеральный закон от</w:t>
      </w:r>
      <w:proofErr w:type="gramEnd"/>
    </w:p>
    <w:p w:rsidR="00571950" w:rsidRPr="00157F02" w:rsidRDefault="00571950" w:rsidP="00571950">
      <w:pPr>
        <w:jc w:val="both"/>
        <w:rPr>
          <w:rFonts w:ascii="Times New Roman" w:hAnsi="Times New Roman" w:cs="Times New Roman"/>
          <w:sz w:val="24"/>
          <w:szCs w:val="24"/>
        </w:rPr>
      </w:pPr>
      <w:proofErr w:type="gramStart"/>
      <w:r w:rsidRPr="00157F02">
        <w:rPr>
          <w:rFonts w:ascii="Times New Roman" w:hAnsi="Times New Roman" w:cs="Times New Roman"/>
          <w:sz w:val="24"/>
          <w:szCs w:val="24"/>
        </w:rPr>
        <w:t>29.12.2012 г. №273-Ф3 «Об образовании в Российской Федерации»).</w:t>
      </w:r>
      <w:proofErr w:type="gramEnd"/>
      <w:r w:rsidRPr="00157F02">
        <w:rPr>
          <w:rFonts w:ascii="Times New Roman" w:hAnsi="Times New Roman" w:cs="Times New Roman"/>
          <w:sz w:val="24"/>
          <w:szCs w:val="24"/>
        </w:rPr>
        <w:t xml:space="preserve"> На основании приказа Министерства образования и науки Российской Федерации от 29.04.2015 г. №450 определен порядок отбора организаций, осуществляющих выпуск учебных</w:t>
      </w:r>
      <w:r w:rsidRPr="00157F02">
        <w:t xml:space="preserve"> </w:t>
      </w:r>
      <w:r w:rsidRPr="00157F02">
        <w:rPr>
          <w:rFonts w:ascii="Times New Roman" w:hAnsi="Times New Roman" w:cs="Times New Roman"/>
          <w:sz w:val="24"/>
          <w:szCs w:val="24"/>
        </w:rPr>
        <w:t>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организаций осуществляющих выпуск изданий учебных пособий, будет представлен на информационно-правовых порталах: «Консультант</w:t>
      </w:r>
      <w:r w:rsidR="004B34B0">
        <w:rPr>
          <w:rFonts w:ascii="Times New Roman" w:hAnsi="Times New Roman" w:cs="Times New Roman"/>
          <w:sz w:val="24"/>
          <w:szCs w:val="24"/>
        </w:rPr>
        <w:t xml:space="preserve"> </w:t>
      </w:r>
      <w:r w:rsidRPr="00157F02">
        <w:rPr>
          <w:rFonts w:ascii="Times New Roman" w:hAnsi="Times New Roman" w:cs="Times New Roman"/>
          <w:sz w:val="24"/>
          <w:szCs w:val="24"/>
        </w:rPr>
        <w:t>Плюс», «ГАРАНТ».</w:t>
      </w:r>
    </w:p>
    <w:p w:rsidR="00571950" w:rsidRPr="004B34B0" w:rsidRDefault="00571950" w:rsidP="00571950">
      <w:pPr>
        <w:jc w:val="both"/>
        <w:rPr>
          <w:rFonts w:ascii="Times New Roman" w:hAnsi="Times New Roman" w:cs="Times New Roman"/>
          <w:sz w:val="24"/>
          <w:szCs w:val="24"/>
          <w:u w:val="single"/>
        </w:rPr>
      </w:pPr>
      <w:proofErr w:type="gramStart"/>
      <w:r w:rsidRPr="004B34B0">
        <w:rPr>
          <w:rFonts w:ascii="Times New Roman" w:hAnsi="Times New Roman" w:cs="Times New Roman"/>
          <w:sz w:val="24"/>
          <w:szCs w:val="24"/>
          <w:u w:val="single"/>
        </w:rPr>
        <w:lastRenderedPageBreak/>
        <w:t>Обращаем Ваше внимание, что на заседании Научно-методического совета по учебникам Министерства образования и науки Российской Федерации от 03.03.2016 г. (протокол заседания № НТ-19/08ПР) было принято решение о подготовке приказа о внесении изменений в Порядок формирования федерального перечня учебников для обеспечения учебниками и учебно-методическими пособиями всех групп обучающихся с ограниченными возможностями здоровья.</w:t>
      </w:r>
      <w:proofErr w:type="gramEnd"/>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При реализации обязательной части основной образовательной программы по учебному предмету «Иностранный язык» в 2016/2017 учебном году рекомендуется использовать учебники, включенные в федеральный перечень учебников, представленные в Приложении.</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В федеральном перечне учебников, в разделе «Основное общее образование», представлены учебники по второму иностранному языку, а в разделе «Среднее общее образование» представлены учебники для углублённого изучения языка.</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Предлагаемые комплекты УМК необходимо использовать творчески, с учетом индивидуальных особенностей каждого ученика.</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xml:space="preserve">Основными характеристиками рекомендуемых комплектов являются: учет европейских стандартов в области изучения иностранных языков, развитие коммуникативных умений в говорении, </w:t>
      </w:r>
      <w:proofErr w:type="spellStart"/>
      <w:r w:rsidRPr="00157F02">
        <w:rPr>
          <w:rFonts w:ascii="Times New Roman" w:hAnsi="Times New Roman" w:cs="Times New Roman"/>
          <w:sz w:val="24"/>
          <w:szCs w:val="24"/>
        </w:rPr>
        <w:t>аудировании</w:t>
      </w:r>
      <w:proofErr w:type="spellEnd"/>
      <w:r w:rsidRPr="00157F02">
        <w:rPr>
          <w:rFonts w:ascii="Times New Roman" w:hAnsi="Times New Roman" w:cs="Times New Roman"/>
          <w:sz w:val="24"/>
          <w:szCs w:val="24"/>
        </w:rPr>
        <w:t xml:space="preserve">, чтении, письме. Достижение общеевропейского </w:t>
      </w:r>
      <w:proofErr w:type="spellStart"/>
      <w:r w:rsidRPr="00157F02">
        <w:rPr>
          <w:rFonts w:ascii="Times New Roman" w:hAnsi="Times New Roman" w:cs="Times New Roman"/>
          <w:sz w:val="24"/>
          <w:szCs w:val="24"/>
        </w:rPr>
        <w:t>допорогового</w:t>
      </w:r>
      <w:proofErr w:type="spellEnd"/>
      <w:r w:rsidRPr="00157F02">
        <w:rPr>
          <w:rFonts w:ascii="Times New Roman" w:hAnsi="Times New Roman" w:cs="Times New Roman"/>
          <w:sz w:val="24"/>
          <w:szCs w:val="24"/>
        </w:rPr>
        <w:t xml:space="preserve"> уровня иноязычной коммуникативной компетенции (уровня А</w:t>
      </w:r>
      <w:proofErr w:type="gramStart"/>
      <w:r w:rsidRPr="00157F02">
        <w:rPr>
          <w:rFonts w:ascii="Times New Roman" w:hAnsi="Times New Roman" w:cs="Times New Roman"/>
          <w:sz w:val="24"/>
          <w:szCs w:val="24"/>
        </w:rPr>
        <w:t>2</w:t>
      </w:r>
      <w:proofErr w:type="gramEnd"/>
      <w:r w:rsidRPr="00157F02">
        <w:rPr>
          <w:rFonts w:ascii="Times New Roman" w:hAnsi="Times New Roman" w:cs="Times New Roman"/>
          <w:sz w:val="24"/>
          <w:szCs w:val="24"/>
        </w:rPr>
        <w:t xml:space="preserve"> для основной школы и уровня В1/В2 для старшей школы в терминах Совета Европы).</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В качестве дополнительных к основному УМК, а также с целью улучшения качества подготовки выпускников по иностранным языкам к государственной итоговой аттестации, к олимпиадам и конкурсам, при реализации элективных курсов и кружковой работы допускается использование учебных пособий зарубежных издательств.</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xml:space="preserve">Особое внимание должно быть уделено изменению методики преподавания учебного предмета «Иностранный язык» при одновременном использовании дополнительных учебных, дидактических материалов, ориентированных на формирование как предметных, так и </w:t>
      </w:r>
      <w:proofErr w:type="spellStart"/>
      <w:r w:rsidRPr="00157F02">
        <w:rPr>
          <w:rFonts w:ascii="Times New Roman" w:hAnsi="Times New Roman" w:cs="Times New Roman"/>
          <w:sz w:val="24"/>
          <w:szCs w:val="24"/>
        </w:rPr>
        <w:t>мегапредметных</w:t>
      </w:r>
      <w:proofErr w:type="spellEnd"/>
      <w:r w:rsidRPr="00157F02">
        <w:rPr>
          <w:rFonts w:ascii="Times New Roman" w:hAnsi="Times New Roman" w:cs="Times New Roman"/>
          <w:sz w:val="24"/>
          <w:szCs w:val="24"/>
        </w:rPr>
        <w:t xml:space="preserve"> и личностных результатов.</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xml:space="preserve">Во избежание сбоя в межкультурной и межъязыковой коммуникации рекомендовано использование в учебной деятельности </w:t>
      </w:r>
      <w:proofErr w:type="spellStart"/>
      <w:r w:rsidRPr="00157F02">
        <w:rPr>
          <w:rFonts w:ascii="Times New Roman" w:hAnsi="Times New Roman" w:cs="Times New Roman"/>
          <w:sz w:val="24"/>
          <w:szCs w:val="24"/>
        </w:rPr>
        <w:t>монолингвистичсских</w:t>
      </w:r>
      <w:proofErr w:type="spellEnd"/>
      <w:r w:rsidRPr="00157F02">
        <w:rPr>
          <w:rFonts w:ascii="Times New Roman" w:hAnsi="Times New Roman" w:cs="Times New Roman"/>
          <w:sz w:val="24"/>
          <w:szCs w:val="24"/>
        </w:rPr>
        <w:t xml:space="preserve"> (толковых) словарей.</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Подробная информация об учебниках представлена на официальных сайтах издательств.</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Решение о выборе и использовании учебников принимается в образовательных организациях, исходя из особенностей школы и обучающихся. При этом необходимо учитывать:</w:t>
      </w:r>
    </w:p>
    <w:p w:rsidR="00571950"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1) выбор УМК по иностранному языку производится независимо от систем обучения в начальной школе;</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xml:space="preserve">2) предметная линия рассчитана в основной школе на 5 лет обучения (5-9 классы), в средней школе на два года обучения (10 и II классы), и переход с одного учебника на </w:t>
      </w:r>
      <w:r w:rsidRPr="00157F02">
        <w:rPr>
          <w:rFonts w:ascii="Times New Roman" w:hAnsi="Times New Roman" w:cs="Times New Roman"/>
          <w:sz w:val="24"/>
          <w:szCs w:val="24"/>
        </w:rPr>
        <w:lastRenderedPageBreak/>
        <w:t xml:space="preserve">другой в этот период недопустим ввиду необходимости сохранения преемственности дидактических единиц, методологических и </w:t>
      </w:r>
      <w:proofErr w:type="gramStart"/>
      <w:r w:rsidRPr="00157F02">
        <w:rPr>
          <w:rFonts w:ascii="Times New Roman" w:hAnsi="Times New Roman" w:cs="Times New Roman"/>
          <w:sz w:val="24"/>
          <w:szCs w:val="24"/>
        </w:rPr>
        <w:t>методических подходов</w:t>
      </w:r>
      <w:proofErr w:type="gramEnd"/>
      <w:r w:rsidRPr="00157F02">
        <w:rPr>
          <w:rFonts w:ascii="Times New Roman" w:hAnsi="Times New Roman" w:cs="Times New Roman"/>
          <w:sz w:val="24"/>
          <w:szCs w:val="24"/>
        </w:rPr>
        <w:t>;</w:t>
      </w:r>
    </w:p>
    <w:p w:rsidR="00571950" w:rsidRPr="00157F02" w:rsidRDefault="00571950" w:rsidP="00571950">
      <w:pPr>
        <w:pStyle w:val="Default"/>
        <w:spacing w:line="276" w:lineRule="auto"/>
        <w:ind w:firstLine="277"/>
        <w:jc w:val="both"/>
      </w:pPr>
      <w:r w:rsidRPr="00157F02">
        <w:t>3) при выборе учебников необходимо учитывать разработанность соответствующего ему учебно-методического комплекта на весь уровень обучения.</w:t>
      </w:r>
    </w:p>
    <w:p w:rsidR="00571950" w:rsidRPr="009017A9" w:rsidRDefault="00571950" w:rsidP="00571950">
      <w:pPr>
        <w:pStyle w:val="Default"/>
        <w:spacing w:line="276" w:lineRule="auto"/>
        <w:ind w:firstLine="292"/>
        <w:rPr>
          <w:i/>
          <w:u w:val="single"/>
        </w:rPr>
      </w:pPr>
      <w:r w:rsidRPr="009017A9">
        <w:rPr>
          <w:bCs/>
          <w:i/>
          <w:u w:val="single"/>
        </w:rPr>
        <w:t>Использование электронных форм учебников (ЭФУ) в образовательной деятельности</w:t>
      </w:r>
    </w:p>
    <w:p w:rsidR="00571950" w:rsidRPr="00157F02" w:rsidRDefault="00571950" w:rsidP="00571950">
      <w:pPr>
        <w:pStyle w:val="Default"/>
        <w:spacing w:line="276" w:lineRule="auto"/>
        <w:ind w:firstLine="272"/>
        <w:jc w:val="both"/>
      </w:pPr>
      <w:r w:rsidRPr="00157F02">
        <w:t xml:space="preserve">В соответствии со статьей 18 Федерального закона № 273-ФЭ «Об образовании в Российской Федерации» в образовательных организациях наряду с </w:t>
      </w:r>
      <w:proofErr w:type="gramStart"/>
      <w:r w:rsidRPr="00157F02">
        <w:t>печатными</w:t>
      </w:r>
      <w:proofErr w:type="gramEnd"/>
      <w:r w:rsidRPr="00157F02">
        <w:t xml:space="preserve"> используются электронные учебные издания. </w:t>
      </w:r>
      <w:proofErr w:type="gramStart"/>
      <w:r w:rsidRPr="00157F02">
        <w:t>Требования к электронным изданиям определены Приказом Министерства образования и науки Российской Федерации от05.09.2013 г. № 1047 (в ред. Приказов Министерства образования и науки Российской Федерации от 08.12.2014 г. № 1559, от 14.08.2015 г. № 825)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571950" w:rsidRPr="00157F02" w:rsidRDefault="00571950" w:rsidP="00571950">
      <w:pPr>
        <w:pStyle w:val="Default"/>
        <w:spacing w:line="276" w:lineRule="auto"/>
        <w:ind w:firstLine="282"/>
        <w:jc w:val="both"/>
      </w:pPr>
      <w:r w:rsidRPr="00157F02">
        <w:t>Использование электронных форм учебников (учебных изданий) обусловлено следующими преимуществами:</w:t>
      </w:r>
    </w:p>
    <w:p w:rsidR="00571950" w:rsidRPr="00157F02" w:rsidRDefault="00571950" w:rsidP="00571950">
      <w:pPr>
        <w:pStyle w:val="Default"/>
        <w:spacing w:line="276" w:lineRule="auto"/>
        <w:ind w:firstLine="295"/>
        <w:jc w:val="both"/>
      </w:pPr>
      <w:r w:rsidRPr="00157F02">
        <w:t>1) обеспечивает быстрый поиск нужной информации по запросу;</w:t>
      </w:r>
    </w:p>
    <w:p w:rsidR="00571950" w:rsidRPr="00157F02" w:rsidRDefault="00571950" w:rsidP="00571950">
      <w:pPr>
        <w:pStyle w:val="Default"/>
        <w:spacing w:line="276" w:lineRule="auto"/>
        <w:ind w:firstLine="270"/>
        <w:jc w:val="both"/>
      </w:pPr>
      <w:proofErr w:type="gramStart"/>
      <w:r w:rsidRPr="00157F02">
        <w:t xml:space="preserve">2) позволяет создавать индивидуальные траектории освоения информации, представленной в виде гипертекста;3) способствует концентрации внимания учащихся на изучаемом материале с помощью </w:t>
      </w:r>
      <w:proofErr w:type="spellStart"/>
      <w:r w:rsidRPr="00157F02">
        <w:t>мультимедийных</w:t>
      </w:r>
      <w:proofErr w:type="spellEnd"/>
      <w:r w:rsidRPr="00157F02">
        <w:t xml:space="preserve"> функций;4) предоставляет возможность организовать интерактивное моделирование, в том числе создание объемных моделей и проведение виртуальных экспериментов;5) помогает учащимся провести самопроверку и самооценку уровня достижения планируемых результатов, в том числе в игровой форме.</w:t>
      </w:r>
      <w:proofErr w:type="gramEnd"/>
    </w:p>
    <w:p w:rsidR="00571950" w:rsidRPr="00157F02" w:rsidRDefault="00571950" w:rsidP="00571950">
      <w:pPr>
        <w:pStyle w:val="Default"/>
        <w:spacing w:line="276" w:lineRule="auto"/>
        <w:ind w:firstLine="270"/>
        <w:jc w:val="both"/>
      </w:pPr>
      <w:r w:rsidRPr="00157F02">
        <w:t>Для осуществления правильного выбора необходимо знать особенности электронных форм учебников и отличать их от электронных версий учебников, представленных в формате PDF.</w:t>
      </w:r>
    </w:p>
    <w:p w:rsidR="00571950" w:rsidRPr="00157F02" w:rsidRDefault="00571950" w:rsidP="00571950">
      <w:pPr>
        <w:pStyle w:val="Default"/>
        <w:spacing w:line="276" w:lineRule="auto"/>
        <w:ind w:firstLine="270"/>
        <w:jc w:val="both"/>
      </w:pPr>
      <w:r w:rsidRPr="00157F02">
        <w:t xml:space="preserve">Электронная форма представляет собой электронное издание, соответствующее по структуре, содержанию и художественному оформлению печатной форме учебника, содержащее </w:t>
      </w:r>
      <w:proofErr w:type="spellStart"/>
      <w:r w:rsidRPr="00157F02">
        <w:t>мультимедийные</w:t>
      </w:r>
      <w:proofErr w:type="spellEnd"/>
      <w:r w:rsidRPr="00157F02">
        <w:t xml:space="preserve"> элементы и интерактивные ссылки, расширяющие и дополняющие содержание учебника (Приказ Министерства образования и науки Российской Федерации от 08.12.2014 г. № 1559).</w:t>
      </w:r>
    </w:p>
    <w:p w:rsidR="00571950" w:rsidRPr="00157F02" w:rsidRDefault="00571950" w:rsidP="00571950">
      <w:pPr>
        <w:pStyle w:val="Default"/>
        <w:spacing w:line="276" w:lineRule="auto"/>
        <w:ind w:firstLine="272"/>
        <w:jc w:val="both"/>
      </w:pPr>
      <w:r w:rsidRPr="00157F02">
        <w:t>Электронная форма учебника содержит:</w:t>
      </w:r>
    </w:p>
    <w:p w:rsidR="00571950" w:rsidRPr="00157F02" w:rsidRDefault="00571950" w:rsidP="00571950">
      <w:pPr>
        <w:pStyle w:val="Default"/>
        <w:spacing w:line="276" w:lineRule="auto"/>
        <w:jc w:val="both"/>
      </w:pPr>
      <w:proofErr w:type="gramStart"/>
      <w:r w:rsidRPr="00157F02">
        <w:t xml:space="preserve">- педагогически обоснованное для усвоения материала учебника количество </w:t>
      </w:r>
      <w:proofErr w:type="spellStart"/>
      <w:r w:rsidRPr="00157F02">
        <w:t>мультимедийных</w:t>
      </w:r>
      <w:proofErr w:type="spellEnd"/>
      <w:r w:rsidRPr="00157F02">
        <w:t xml:space="preserve"> и (или) интерактивных элементов (галереи изображений, </w:t>
      </w:r>
      <w:proofErr w:type="spellStart"/>
      <w:r w:rsidRPr="00157F02">
        <w:t>аудиофрагменты</w:t>
      </w:r>
      <w:proofErr w:type="spellEnd"/>
      <w:r w:rsidRPr="00157F02">
        <w:t>, видеоролики, презентации, анимационные ролики, интерактивные карты, тренажеры, лабораторные работы, эксперименты и (или) иное);</w:t>
      </w:r>
      <w:proofErr w:type="gramEnd"/>
    </w:p>
    <w:p w:rsidR="00571950" w:rsidRPr="00157F02" w:rsidRDefault="00571950" w:rsidP="00571950">
      <w:pPr>
        <w:pStyle w:val="Default"/>
        <w:spacing w:line="276" w:lineRule="auto"/>
        <w:jc w:val="both"/>
      </w:pPr>
      <w:r w:rsidRPr="00157F02">
        <w:t>- средства контроля и самоконтроля.</w:t>
      </w:r>
      <w:r>
        <w:t xml:space="preserve">  </w:t>
      </w:r>
      <w:r w:rsidRPr="00157F02">
        <w:t>Электронная форма учебника:</w:t>
      </w:r>
    </w:p>
    <w:p w:rsidR="00571950" w:rsidRPr="00157F02" w:rsidRDefault="00571950" w:rsidP="00571950">
      <w:pPr>
        <w:pStyle w:val="Default"/>
        <w:spacing w:line="276" w:lineRule="auto"/>
        <w:jc w:val="both"/>
      </w:pPr>
      <w:r w:rsidRPr="00157F02">
        <w:t xml:space="preserve">- </w:t>
      </w:r>
      <w:proofErr w:type="gramStart"/>
      <w:r w:rsidRPr="00157F02">
        <w:t>представлена</w:t>
      </w:r>
      <w:proofErr w:type="gramEnd"/>
      <w:r w:rsidRPr="00157F02">
        <w:t xml:space="preserve"> в общедоступных форматах, не имеющих лицензионных ограничений для участника образовательной деятельности:</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xml:space="preserve">- может быть </w:t>
      </w:r>
      <w:proofErr w:type="gramStart"/>
      <w:r w:rsidRPr="00157F02">
        <w:rPr>
          <w:rFonts w:ascii="Times New Roman" w:hAnsi="Times New Roman" w:cs="Times New Roman"/>
          <w:sz w:val="24"/>
          <w:szCs w:val="24"/>
        </w:rPr>
        <w:t>воспроизведена</w:t>
      </w:r>
      <w:proofErr w:type="gramEnd"/>
      <w:r w:rsidRPr="00157F02">
        <w:rPr>
          <w:rFonts w:ascii="Times New Roman" w:hAnsi="Times New Roman" w:cs="Times New Roman"/>
          <w:sz w:val="24"/>
          <w:szCs w:val="24"/>
        </w:rPr>
        <w:t xml:space="preserve"> на трех или более операционных системах, не менее двух из которых для мобильных устройств;</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lastRenderedPageBreak/>
        <w:t>- должна воспроизводиться на не менее чем двух видах электронных устройств (стационарный или персональный компьютер, в том числе с подключением к интерактивной доске, планшетный компьютер и иное);</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функционирует на устройствах пользователей без подключения к сети «Интернет» (за исключением внешних ссылок и «</w:t>
      </w:r>
      <w:proofErr w:type="spellStart"/>
      <w:r w:rsidRPr="00157F02">
        <w:rPr>
          <w:rFonts w:ascii="Times New Roman" w:hAnsi="Times New Roman" w:cs="Times New Roman"/>
          <w:sz w:val="24"/>
          <w:szCs w:val="24"/>
        </w:rPr>
        <w:t>Интранет</w:t>
      </w:r>
      <w:proofErr w:type="spellEnd"/>
      <w:r w:rsidRPr="00157F02">
        <w:rPr>
          <w:rFonts w:ascii="Times New Roman" w:hAnsi="Times New Roman" w:cs="Times New Roman"/>
          <w:sz w:val="24"/>
          <w:szCs w:val="24"/>
        </w:rPr>
        <w:t>»;</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реализует возможность создания пользователем заметок, закладок и перехода к ним:</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 поддерживает возможность определения номера страниц печатной версии учебника, па которой расположено содержание текущей страницы учебника в электронной форме».</w:t>
      </w:r>
    </w:p>
    <w:p w:rsidR="00571950" w:rsidRPr="00157F02" w:rsidRDefault="00571950" w:rsidP="00571950">
      <w:pPr>
        <w:jc w:val="both"/>
        <w:rPr>
          <w:rFonts w:ascii="Times New Roman" w:hAnsi="Times New Roman" w:cs="Times New Roman"/>
          <w:b/>
          <w:i/>
          <w:sz w:val="24"/>
          <w:szCs w:val="24"/>
        </w:rPr>
      </w:pPr>
      <w:r w:rsidRPr="00157F02">
        <w:rPr>
          <w:rFonts w:ascii="Times New Roman" w:hAnsi="Times New Roman" w:cs="Times New Roman"/>
          <w:sz w:val="24"/>
          <w:szCs w:val="24"/>
        </w:rPr>
        <w:t xml:space="preserve">О возможностях приобретения электронных форм учебников говорится в письме </w:t>
      </w:r>
      <w:r w:rsidRPr="00157F02">
        <w:rPr>
          <w:rFonts w:ascii="Times New Roman" w:hAnsi="Times New Roman" w:cs="Times New Roman"/>
          <w:b/>
          <w:i/>
          <w:sz w:val="24"/>
          <w:szCs w:val="24"/>
        </w:rPr>
        <w:t>Министерства образования и науки Российской Федерации от 02.02.2015 г. № НТ- 136/08 «О федеральном перечне учебников»:</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1) «...использование электронной формы учебника является правом, а не обязанностью участников образовательных отношений»;</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2) «...одновременно с учебником в бумажной форме может быть приобретена электронная форма учебника, а к учебникам, закупленным ранее только в печатной форме, возможна закупка отдельно электронной формы учебника».</w:t>
      </w:r>
    </w:p>
    <w:p w:rsidR="00571950" w:rsidRPr="00157F02"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Подробная информация о УМК представлена и порядке приобретения ЭФУ на официальных сайтах издателя / издательств (таблица 8).</w:t>
      </w:r>
    </w:p>
    <w:p w:rsidR="00571950" w:rsidRDefault="00571950" w:rsidP="00571950">
      <w:pPr>
        <w:jc w:val="both"/>
        <w:rPr>
          <w:rFonts w:ascii="Times New Roman" w:hAnsi="Times New Roman" w:cs="Times New Roman"/>
          <w:sz w:val="24"/>
          <w:szCs w:val="24"/>
        </w:rPr>
      </w:pPr>
      <w:r w:rsidRPr="00157F02">
        <w:rPr>
          <w:rFonts w:ascii="Times New Roman" w:hAnsi="Times New Roman" w:cs="Times New Roman"/>
          <w:sz w:val="24"/>
          <w:szCs w:val="24"/>
        </w:rPr>
        <w:t>Таблица 8</w:t>
      </w:r>
    </w:p>
    <w:p w:rsidR="00571950" w:rsidRPr="004B34B0" w:rsidRDefault="00571950" w:rsidP="00571950">
      <w:pPr>
        <w:jc w:val="center"/>
        <w:rPr>
          <w:rFonts w:ascii="Times New Roman" w:hAnsi="Times New Roman" w:cs="Times New Roman"/>
          <w:sz w:val="28"/>
          <w:szCs w:val="28"/>
        </w:rPr>
      </w:pPr>
      <w:r w:rsidRPr="004B34B0">
        <w:rPr>
          <w:rFonts w:ascii="Times New Roman" w:hAnsi="Times New Roman" w:cs="Times New Roman"/>
          <w:sz w:val="28"/>
          <w:szCs w:val="28"/>
        </w:rPr>
        <w:t>Официальные сайты издателя (издательств)</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3662"/>
        <w:gridCol w:w="4823"/>
      </w:tblGrid>
      <w:tr w:rsidR="00571950" w:rsidTr="002B110A">
        <w:trPr>
          <w:trHeight w:val="645"/>
        </w:trPr>
        <w:tc>
          <w:tcPr>
            <w:tcW w:w="666" w:type="dxa"/>
          </w:tcPr>
          <w:p w:rsidR="00571950" w:rsidRPr="00157F02" w:rsidRDefault="00571950" w:rsidP="002B110A">
            <w:pPr>
              <w:jc w:val="both"/>
              <w:rPr>
                <w:rFonts w:ascii="Times New Roman" w:hAnsi="Times New Roman" w:cs="Times New Roman"/>
                <w:sz w:val="24"/>
                <w:szCs w:val="24"/>
              </w:rPr>
            </w:pPr>
            <w:r w:rsidRPr="00157F02">
              <w:rPr>
                <w:rFonts w:ascii="Times New Roman" w:hAnsi="Times New Roman" w:cs="Times New Roman"/>
                <w:sz w:val="24"/>
                <w:szCs w:val="24"/>
              </w:rPr>
              <w:t xml:space="preserve">№ </w:t>
            </w:r>
            <w:proofErr w:type="spellStart"/>
            <w:proofErr w:type="gramStart"/>
            <w:r w:rsidRPr="00157F02">
              <w:rPr>
                <w:rFonts w:ascii="Times New Roman" w:hAnsi="Times New Roman" w:cs="Times New Roman"/>
                <w:sz w:val="24"/>
                <w:szCs w:val="24"/>
              </w:rPr>
              <w:t>п</w:t>
            </w:r>
            <w:proofErr w:type="spellEnd"/>
            <w:proofErr w:type="gramEnd"/>
            <w:r w:rsidRPr="00157F02">
              <w:rPr>
                <w:rFonts w:ascii="Times New Roman" w:hAnsi="Times New Roman" w:cs="Times New Roman"/>
                <w:sz w:val="24"/>
                <w:szCs w:val="24"/>
              </w:rPr>
              <w:t>/</w:t>
            </w:r>
            <w:proofErr w:type="spellStart"/>
            <w:r w:rsidRPr="00157F02">
              <w:rPr>
                <w:rFonts w:ascii="Times New Roman" w:hAnsi="Times New Roman" w:cs="Times New Roman"/>
                <w:sz w:val="24"/>
                <w:szCs w:val="24"/>
              </w:rPr>
              <w:t>п</w:t>
            </w:r>
            <w:proofErr w:type="spellEnd"/>
          </w:p>
          <w:p w:rsidR="00571950" w:rsidRDefault="00571950" w:rsidP="002B110A">
            <w:pPr>
              <w:jc w:val="both"/>
              <w:rPr>
                <w:rFonts w:ascii="Times New Roman" w:hAnsi="Times New Roman" w:cs="Times New Roman"/>
                <w:sz w:val="24"/>
                <w:szCs w:val="24"/>
              </w:rPr>
            </w:pPr>
          </w:p>
        </w:tc>
        <w:tc>
          <w:tcPr>
            <w:tcW w:w="3662" w:type="dxa"/>
          </w:tcPr>
          <w:p w:rsidR="00571950" w:rsidRPr="00157F02" w:rsidRDefault="00571950" w:rsidP="002B110A">
            <w:pPr>
              <w:jc w:val="both"/>
              <w:rPr>
                <w:rFonts w:ascii="Times New Roman" w:hAnsi="Times New Roman" w:cs="Times New Roman"/>
                <w:sz w:val="24"/>
                <w:szCs w:val="24"/>
              </w:rPr>
            </w:pPr>
            <w:r w:rsidRPr="00157F02">
              <w:rPr>
                <w:rFonts w:ascii="Times New Roman" w:hAnsi="Times New Roman" w:cs="Times New Roman"/>
                <w:sz w:val="24"/>
                <w:szCs w:val="24"/>
              </w:rPr>
              <w:t>Наименование издателя учебника</w:t>
            </w:r>
          </w:p>
          <w:p w:rsidR="00571950" w:rsidRDefault="00571950" w:rsidP="002B110A">
            <w:pPr>
              <w:jc w:val="both"/>
              <w:rPr>
                <w:rFonts w:ascii="Times New Roman" w:hAnsi="Times New Roman" w:cs="Times New Roman"/>
                <w:sz w:val="24"/>
                <w:szCs w:val="24"/>
              </w:rPr>
            </w:pPr>
          </w:p>
        </w:tc>
        <w:tc>
          <w:tcPr>
            <w:tcW w:w="4823" w:type="dxa"/>
          </w:tcPr>
          <w:p w:rsidR="00571950" w:rsidRDefault="00571950" w:rsidP="002B110A">
            <w:pPr>
              <w:jc w:val="both"/>
              <w:rPr>
                <w:rFonts w:ascii="Times New Roman" w:hAnsi="Times New Roman" w:cs="Times New Roman"/>
                <w:sz w:val="24"/>
                <w:szCs w:val="24"/>
              </w:rPr>
            </w:pPr>
            <w:proofErr w:type="gramStart"/>
            <w:r w:rsidRPr="00157F02">
              <w:rPr>
                <w:rFonts w:ascii="Times New Roman" w:hAnsi="Times New Roman" w:cs="Times New Roman"/>
                <w:sz w:val="24"/>
                <w:szCs w:val="24"/>
              </w:rPr>
              <w:t>Адрес страницы об учебнике на официальном сайте издателя (издательств</w:t>
            </w:r>
            <w:proofErr w:type="gramEnd"/>
          </w:p>
        </w:tc>
      </w:tr>
      <w:tr w:rsidR="00571950" w:rsidRPr="009017A9" w:rsidTr="002B110A">
        <w:trPr>
          <w:trHeight w:val="534"/>
        </w:trPr>
        <w:tc>
          <w:tcPr>
            <w:tcW w:w="666" w:type="dxa"/>
          </w:tcPr>
          <w:p w:rsidR="00571950" w:rsidRDefault="00571950" w:rsidP="002B110A">
            <w:pPr>
              <w:jc w:val="both"/>
              <w:rPr>
                <w:rFonts w:ascii="Times New Roman" w:hAnsi="Times New Roman" w:cs="Times New Roman"/>
                <w:sz w:val="24"/>
                <w:szCs w:val="24"/>
              </w:rPr>
            </w:pPr>
            <w:r>
              <w:rPr>
                <w:rFonts w:ascii="Times New Roman" w:hAnsi="Times New Roman" w:cs="Times New Roman"/>
                <w:sz w:val="24"/>
                <w:szCs w:val="24"/>
              </w:rPr>
              <w:t>1</w:t>
            </w:r>
          </w:p>
        </w:tc>
        <w:tc>
          <w:tcPr>
            <w:tcW w:w="3662" w:type="dxa"/>
          </w:tcPr>
          <w:p w:rsidR="00571950" w:rsidRDefault="00571950" w:rsidP="002B110A">
            <w:pPr>
              <w:jc w:val="both"/>
              <w:rPr>
                <w:rFonts w:ascii="Times New Roman" w:hAnsi="Times New Roman" w:cs="Times New Roman"/>
                <w:sz w:val="24"/>
                <w:szCs w:val="24"/>
              </w:rPr>
            </w:pPr>
            <w:r w:rsidRPr="00157F02">
              <w:rPr>
                <w:rFonts w:ascii="Times New Roman" w:hAnsi="Times New Roman" w:cs="Times New Roman"/>
                <w:sz w:val="24"/>
                <w:szCs w:val="24"/>
              </w:rPr>
              <w:t>ООО «ДРОФА»</w:t>
            </w:r>
          </w:p>
        </w:tc>
        <w:tc>
          <w:tcPr>
            <w:tcW w:w="4823" w:type="dxa"/>
          </w:tcPr>
          <w:p w:rsidR="00571950" w:rsidRPr="009017A9" w:rsidRDefault="00571950" w:rsidP="002B110A">
            <w:pPr>
              <w:jc w:val="both"/>
              <w:rPr>
                <w:rFonts w:ascii="Times New Roman" w:hAnsi="Times New Roman" w:cs="Times New Roman"/>
                <w:sz w:val="24"/>
                <w:szCs w:val="24"/>
              </w:rPr>
            </w:pPr>
            <w:proofErr w:type="spellStart"/>
            <w:r w:rsidRPr="009017A9">
              <w:rPr>
                <w:rFonts w:ascii="Times New Roman" w:hAnsi="Times New Roman" w:cs="Times New Roman"/>
                <w:sz w:val="24"/>
                <w:szCs w:val="24"/>
                <w:lang w:val="de-DE"/>
              </w:rPr>
              <w:t>hltp</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www</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drofa</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ru</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for</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users</w:t>
            </w:r>
            <w:proofErr w:type="spellEnd"/>
            <w:r w:rsidRPr="009017A9">
              <w:rPr>
                <w:rFonts w:ascii="Times New Roman" w:hAnsi="Times New Roman" w:cs="Times New Roman"/>
                <w:sz w:val="24"/>
                <w:szCs w:val="24"/>
              </w:rPr>
              <w:t>/</w:t>
            </w:r>
            <w:proofErr w:type="spellStart"/>
            <w:r w:rsidRPr="009017A9">
              <w:rPr>
                <w:rFonts w:ascii="Times New Roman" w:hAnsi="Times New Roman" w:cs="Times New Roman"/>
                <w:sz w:val="24"/>
                <w:szCs w:val="24"/>
                <w:lang w:val="de-DE"/>
              </w:rPr>
              <w:t>teacher</w:t>
            </w:r>
            <w:proofErr w:type="spellEnd"/>
            <w:r w:rsidRPr="009017A9">
              <w:rPr>
                <w:rFonts w:ascii="Times New Roman" w:hAnsi="Times New Roman" w:cs="Times New Roman"/>
                <w:sz w:val="24"/>
                <w:szCs w:val="24"/>
              </w:rPr>
              <w:t>/</w:t>
            </w:r>
          </w:p>
        </w:tc>
      </w:tr>
      <w:tr w:rsidR="00571950" w:rsidRPr="00681FD2" w:rsidTr="002B110A">
        <w:trPr>
          <w:trHeight w:val="507"/>
        </w:trPr>
        <w:tc>
          <w:tcPr>
            <w:tcW w:w="666" w:type="dxa"/>
          </w:tcPr>
          <w:p w:rsidR="00571950" w:rsidRPr="009017A9" w:rsidRDefault="00571950" w:rsidP="002B110A">
            <w:pPr>
              <w:jc w:val="both"/>
              <w:rPr>
                <w:rFonts w:ascii="Times New Roman" w:hAnsi="Times New Roman" w:cs="Times New Roman"/>
                <w:sz w:val="24"/>
                <w:szCs w:val="24"/>
              </w:rPr>
            </w:pPr>
            <w:r>
              <w:rPr>
                <w:rFonts w:ascii="Times New Roman" w:hAnsi="Times New Roman" w:cs="Times New Roman"/>
                <w:sz w:val="24"/>
                <w:szCs w:val="24"/>
              </w:rPr>
              <w:t>2</w:t>
            </w:r>
          </w:p>
        </w:tc>
        <w:tc>
          <w:tcPr>
            <w:tcW w:w="3662" w:type="dxa"/>
          </w:tcPr>
          <w:p w:rsidR="00571950" w:rsidRPr="00157F02" w:rsidRDefault="00571950" w:rsidP="002B110A">
            <w:pPr>
              <w:jc w:val="both"/>
              <w:rPr>
                <w:rFonts w:ascii="Times New Roman" w:hAnsi="Times New Roman" w:cs="Times New Roman"/>
                <w:sz w:val="24"/>
                <w:szCs w:val="24"/>
                <w:lang w:val="de-DE"/>
              </w:rPr>
            </w:pPr>
            <w:proofErr w:type="spellStart"/>
            <w:r w:rsidRPr="009017A9">
              <w:rPr>
                <w:rFonts w:ascii="Times New Roman" w:hAnsi="Times New Roman" w:cs="Times New Roman"/>
                <w:sz w:val="24"/>
                <w:szCs w:val="24"/>
                <w:lang w:val="de-DE"/>
              </w:rPr>
              <w:t>ОАО«Издательство</w:t>
            </w:r>
            <w:proofErr w:type="spellEnd"/>
            <w:r w:rsidRPr="009017A9">
              <w:rPr>
                <w:rFonts w:ascii="Times New Roman" w:hAnsi="Times New Roman" w:cs="Times New Roman"/>
                <w:sz w:val="24"/>
                <w:szCs w:val="24"/>
                <w:lang w:val="de-DE"/>
              </w:rPr>
              <w:t xml:space="preserve"> «</w:t>
            </w:r>
            <w:proofErr w:type="spellStart"/>
            <w:r w:rsidRPr="009017A9">
              <w:rPr>
                <w:rFonts w:ascii="Times New Roman" w:hAnsi="Times New Roman" w:cs="Times New Roman"/>
                <w:sz w:val="24"/>
                <w:szCs w:val="24"/>
                <w:lang w:val="de-DE"/>
              </w:rPr>
              <w:t>Просвещение</w:t>
            </w:r>
            <w:proofErr w:type="spellEnd"/>
          </w:p>
        </w:tc>
        <w:tc>
          <w:tcPr>
            <w:tcW w:w="4823" w:type="dxa"/>
          </w:tcPr>
          <w:p w:rsidR="00571950" w:rsidRPr="00157F02" w:rsidRDefault="00571950" w:rsidP="002B110A">
            <w:pPr>
              <w:jc w:val="both"/>
              <w:rPr>
                <w:rFonts w:ascii="Times New Roman" w:hAnsi="Times New Roman" w:cs="Times New Roman"/>
                <w:sz w:val="24"/>
                <w:szCs w:val="24"/>
                <w:lang w:val="de-DE"/>
              </w:rPr>
            </w:pPr>
            <w:r w:rsidRPr="009017A9">
              <w:rPr>
                <w:rFonts w:ascii="Times New Roman" w:hAnsi="Times New Roman" w:cs="Times New Roman"/>
                <w:sz w:val="24"/>
                <w:szCs w:val="24"/>
                <w:lang w:val="de-DE"/>
              </w:rPr>
              <w:t>http://old.prosv.rii/umk/10-l 1/default.aspx</w:t>
            </w:r>
          </w:p>
        </w:tc>
      </w:tr>
      <w:tr w:rsidR="00571950" w:rsidRPr="00681FD2" w:rsidTr="002B110A">
        <w:trPr>
          <w:trHeight w:val="573"/>
        </w:trPr>
        <w:tc>
          <w:tcPr>
            <w:tcW w:w="666" w:type="dxa"/>
          </w:tcPr>
          <w:p w:rsidR="00571950" w:rsidRPr="009017A9" w:rsidRDefault="00571950" w:rsidP="002B110A">
            <w:pPr>
              <w:jc w:val="both"/>
              <w:rPr>
                <w:rFonts w:ascii="Times New Roman" w:hAnsi="Times New Roman" w:cs="Times New Roman"/>
                <w:sz w:val="24"/>
                <w:szCs w:val="24"/>
              </w:rPr>
            </w:pPr>
            <w:r>
              <w:rPr>
                <w:rFonts w:ascii="Times New Roman" w:hAnsi="Times New Roman" w:cs="Times New Roman"/>
                <w:sz w:val="24"/>
                <w:szCs w:val="24"/>
              </w:rPr>
              <w:t>3</w:t>
            </w:r>
          </w:p>
        </w:tc>
        <w:tc>
          <w:tcPr>
            <w:tcW w:w="3662" w:type="dxa"/>
          </w:tcPr>
          <w:p w:rsidR="00571950" w:rsidRPr="00157F02" w:rsidRDefault="00571950" w:rsidP="002B110A">
            <w:pPr>
              <w:jc w:val="both"/>
              <w:rPr>
                <w:rFonts w:ascii="Times New Roman" w:hAnsi="Times New Roman" w:cs="Times New Roman"/>
                <w:sz w:val="24"/>
                <w:szCs w:val="24"/>
                <w:lang w:val="de-DE"/>
              </w:rPr>
            </w:pPr>
            <w:r w:rsidRPr="009017A9">
              <w:rPr>
                <w:rFonts w:ascii="Times New Roman" w:hAnsi="Times New Roman" w:cs="Times New Roman"/>
                <w:sz w:val="24"/>
                <w:szCs w:val="24"/>
                <w:lang w:val="de-DE"/>
              </w:rPr>
              <w:t>ООО «</w:t>
            </w:r>
            <w:proofErr w:type="spellStart"/>
            <w:r w:rsidRPr="009017A9">
              <w:rPr>
                <w:rFonts w:ascii="Times New Roman" w:hAnsi="Times New Roman" w:cs="Times New Roman"/>
                <w:sz w:val="24"/>
                <w:szCs w:val="24"/>
                <w:lang w:val="de-DE"/>
              </w:rPr>
              <w:t>Русское</w:t>
            </w:r>
            <w:proofErr w:type="spellEnd"/>
            <w:r w:rsidRPr="009017A9">
              <w:rPr>
                <w:rFonts w:ascii="Times New Roman" w:hAnsi="Times New Roman" w:cs="Times New Roman"/>
                <w:sz w:val="24"/>
                <w:szCs w:val="24"/>
                <w:lang w:val="de-DE"/>
              </w:rPr>
              <w:t xml:space="preserve"> </w:t>
            </w:r>
            <w:proofErr w:type="spellStart"/>
            <w:r w:rsidRPr="009017A9">
              <w:rPr>
                <w:rFonts w:ascii="Times New Roman" w:hAnsi="Times New Roman" w:cs="Times New Roman"/>
                <w:sz w:val="24"/>
                <w:szCs w:val="24"/>
                <w:lang w:val="de-DE"/>
              </w:rPr>
              <w:t>слово-учебник</w:t>
            </w:r>
            <w:proofErr w:type="spellEnd"/>
            <w:r w:rsidRPr="009017A9">
              <w:rPr>
                <w:rFonts w:ascii="Times New Roman" w:hAnsi="Times New Roman" w:cs="Times New Roman"/>
                <w:sz w:val="24"/>
                <w:szCs w:val="24"/>
                <w:lang w:val="de-DE"/>
              </w:rPr>
              <w:t>»</w:t>
            </w:r>
          </w:p>
        </w:tc>
        <w:tc>
          <w:tcPr>
            <w:tcW w:w="4823" w:type="dxa"/>
          </w:tcPr>
          <w:p w:rsidR="00571950" w:rsidRPr="009017A9" w:rsidRDefault="00571950" w:rsidP="002B110A">
            <w:pPr>
              <w:jc w:val="both"/>
              <w:rPr>
                <w:rFonts w:ascii="Times New Roman" w:hAnsi="Times New Roman" w:cs="Times New Roman"/>
                <w:sz w:val="24"/>
                <w:szCs w:val="24"/>
                <w:lang w:val="en-US"/>
              </w:rPr>
            </w:pPr>
            <w:r w:rsidRPr="009017A9">
              <w:rPr>
                <w:rFonts w:ascii="Times New Roman" w:hAnsi="Times New Roman" w:cs="Times New Roman"/>
                <w:sz w:val="24"/>
                <w:szCs w:val="24"/>
                <w:lang w:val="en-US"/>
              </w:rPr>
              <w:t xml:space="preserve">http://xn—dtbhthpdbkkaet.xn-p I </w:t>
            </w:r>
            <w:proofErr w:type="spellStart"/>
            <w:r w:rsidRPr="009017A9">
              <w:rPr>
                <w:rFonts w:ascii="Times New Roman" w:hAnsi="Times New Roman" w:cs="Times New Roman"/>
                <w:sz w:val="24"/>
                <w:szCs w:val="24"/>
                <w:lang w:val="en-US"/>
              </w:rPr>
              <w:t>ai</w:t>
            </w:r>
            <w:proofErr w:type="spellEnd"/>
            <w:r w:rsidRPr="009017A9">
              <w:rPr>
                <w:rFonts w:ascii="Times New Roman" w:hAnsi="Times New Roman" w:cs="Times New Roman"/>
                <w:sz w:val="24"/>
                <w:szCs w:val="24"/>
                <w:lang w:val="en-US"/>
              </w:rPr>
              <w:t xml:space="preserve"> /</w:t>
            </w:r>
          </w:p>
        </w:tc>
      </w:tr>
      <w:tr w:rsidR="00571950" w:rsidRPr="009017A9" w:rsidTr="002B110A">
        <w:trPr>
          <w:trHeight w:val="627"/>
        </w:trPr>
        <w:tc>
          <w:tcPr>
            <w:tcW w:w="666" w:type="dxa"/>
          </w:tcPr>
          <w:p w:rsidR="00571950" w:rsidRPr="009017A9" w:rsidRDefault="00571950" w:rsidP="002B110A">
            <w:pPr>
              <w:jc w:val="both"/>
              <w:rPr>
                <w:rFonts w:ascii="Times New Roman" w:hAnsi="Times New Roman" w:cs="Times New Roman"/>
                <w:sz w:val="24"/>
                <w:szCs w:val="24"/>
              </w:rPr>
            </w:pPr>
            <w:r>
              <w:rPr>
                <w:rFonts w:ascii="Times New Roman" w:hAnsi="Times New Roman" w:cs="Times New Roman"/>
                <w:sz w:val="24"/>
                <w:szCs w:val="24"/>
              </w:rPr>
              <w:t>4</w:t>
            </w:r>
          </w:p>
        </w:tc>
        <w:tc>
          <w:tcPr>
            <w:tcW w:w="3662" w:type="dxa"/>
          </w:tcPr>
          <w:p w:rsidR="00571950" w:rsidRPr="009017A9" w:rsidRDefault="00571950" w:rsidP="002B110A">
            <w:pPr>
              <w:jc w:val="both"/>
              <w:rPr>
                <w:rFonts w:ascii="Times New Roman" w:hAnsi="Times New Roman" w:cs="Times New Roman"/>
                <w:sz w:val="24"/>
                <w:szCs w:val="24"/>
              </w:rPr>
            </w:pPr>
            <w:r w:rsidRPr="009017A9">
              <w:rPr>
                <w:rFonts w:ascii="Times New Roman" w:hAnsi="Times New Roman" w:cs="Times New Roman"/>
                <w:sz w:val="24"/>
                <w:szCs w:val="24"/>
              </w:rPr>
              <w:t>ООО Издательский центр «ВЕНТАНА-ГРАФ»</w:t>
            </w:r>
          </w:p>
        </w:tc>
        <w:tc>
          <w:tcPr>
            <w:tcW w:w="4823" w:type="dxa"/>
          </w:tcPr>
          <w:p w:rsidR="00571950" w:rsidRPr="009017A9" w:rsidRDefault="00571950" w:rsidP="002B110A">
            <w:pPr>
              <w:jc w:val="both"/>
              <w:rPr>
                <w:rFonts w:ascii="Times New Roman" w:hAnsi="Times New Roman" w:cs="Times New Roman"/>
                <w:sz w:val="24"/>
                <w:szCs w:val="24"/>
              </w:rPr>
            </w:pPr>
            <w:r w:rsidRPr="009017A9">
              <w:rPr>
                <w:rFonts w:ascii="Times New Roman" w:hAnsi="Times New Roman" w:cs="Times New Roman"/>
                <w:sz w:val="24"/>
                <w:szCs w:val="24"/>
              </w:rPr>
              <w:t>https://www.vgf.ni/pedagogu/about_books.aspx</w:t>
            </w:r>
          </w:p>
        </w:tc>
      </w:tr>
    </w:tbl>
    <w:p w:rsidR="004B34B0" w:rsidRDefault="004B34B0" w:rsidP="00571950">
      <w:pPr>
        <w:jc w:val="center"/>
        <w:rPr>
          <w:rFonts w:ascii="Times New Roman" w:hAnsi="Times New Roman" w:cs="Times New Roman"/>
          <w:b/>
          <w:sz w:val="24"/>
          <w:szCs w:val="24"/>
        </w:rPr>
      </w:pPr>
    </w:p>
    <w:p w:rsidR="00571950" w:rsidRPr="009017A9" w:rsidRDefault="00571950" w:rsidP="00571950">
      <w:pPr>
        <w:jc w:val="center"/>
        <w:rPr>
          <w:rFonts w:ascii="Times New Roman" w:hAnsi="Times New Roman" w:cs="Times New Roman"/>
          <w:b/>
          <w:sz w:val="24"/>
          <w:szCs w:val="24"/>
        </w:rPr>
      </w:pPr>
      <w:r w:rsidRPr="009017A9">
        <w:rPr>
          <w:rFonts w:ascii="Times New Roman" w:hAnsi="Times New Roman" w:cs="Times New Roman"/>
          <w:b/>
          <w:sz w:val="24"/>
          <w:szCs w:val="24"/>
        </w:rPr>
        <w:t>5. РЕКОМЕНДАЦИИ ПО ИЗУЧЕНИЮ НАИБОЛЕЕ СЛОЖНЫХ ТЕМ (НА ОСНОВЕ АНАЛИЗА РЕЗУЛЬТАТОВ ОГЭ И ЕГЭ)</w:t>
      </w:r>
    </w:p>
    <w:p w:rsidR="00571950" w:rsidRDefault="00571950" w:rsidP="00571950">
      <w:pPr>
        <w:spacing w:after="0"/>
        <w:jc w:val="both"/>
        <w:rPr>
          <w:rFonts w:ascii="Times New Roman" w:hAnsi="Times New Roman" w:cs="Times New Roman"/>
          <w:sz w:val="24"/>
          <w:szCs w:val="24"/>
        </w:rPr>
      </w:pPr>
      <w:r w:rsidRPr="009017A9">
        <w:rPr>
          <w:rFonts w:ascii="Times New Roman" w:hAnsi="Times New Roman" w:cs="Times New Roman"/>
          <w:sz w:val="24"/>
          <w:szCs w:val="24"/>
        </w:rPr>
        <w:lastRenderedPageBreak/>
        <w:t>С целью эффективной подготовки к экзамену необходимо обратить внимание на то, что контрольно-измерительные материалы (КИМ) по ино</w:t>
      </w:r>
      <w:r>
        <w:rPr>
          <w:rFonts w:ascii="Times New Roman" w:hAnsi="Times New Roman" w:cs="Times New Roman"/>
          <w:sz w:val="24"/>
          <w:szCs w:val="24"/>
        </w:rPr>
        <w:t>странным языкам проверяют не то,</w:t>
      </w:r>
      <w:r w:rsidRPr="009017A9">
        <w:rPr>
          <w:rFonts w:ascii="Times New Roman" w:hAnsi="Times New Roman" w:cs="Times New Roman"/>
          <w:sz w:val="24"/>
          <w:szCs w:val="24"/>
        </w:rPr>
        <w:t xml:space="preserve"> что знает экзаменуемый о языке, а насколько он реально владеет иностранным языком.</w:t>
      </w:r>
    </w:p>
    <w:p w:rsidR="00571950" w:rsidRPr="009017A9" w:rsidRDefault="00571950" w:rsidP="00571950">
      <w:pPr>
        <w:pStyle w:val="Default"/>
        <w:spacing w:line="276" w:lineRule="auto"/>
        <w:ind w:firstLine="270"/>
        <w:jc w:val="both"/>
      </w:pPr>
      <w:r w:rsidRPr="009017A9">
        <w:t>По результатам анализа экзамена подготовлены рекомендации для учителей иностранного языка, которых следует придерживаться в процессе подготовки учащихся к ГИА (государственная итоговая аттестация) в форме ОГЭ (основной государственный экзамен) и ЕГЭ (единый государственный экзамен).</w:t>
      </w:r>
    </w:p>
    <w:p w:rsidR="00571950" w:rsidRPr="009017A9" w:rsidRDefault="00571950" w:rsidP="00571950">
      <w:pPr>
        <w:pStyle w:val="Default"/>
        <w:spacing w:line="276" w:lineRule="auto"/>
        <w:ind w:firstLine="280"/>
        <w:jc w:val="both"/>
      </w:pPr>
      <w:r w:rsidRPr="009017A9">
        <w:t>Подготовка к сдаче ОГЭ и ЕГЭ, помимо собственно обучения иностранному языку и развитию предметных умений и навыков, должна обязательно включать в себя следующие аспекты:</w:t>
      </w:r>
    </w:p>
    <w:p w:rsidR="00571950" w:rsidRPr="009017A9" w:rsidRDefault="00571950" w:rsidP="00571950">
      <w:pPr>
        <w:pStyle w:val="Default"/>
        <w:spacing w:line="276" w:lineRule="auto"/>
        <w:jc w:val="both"/>
      </w:pPr>
      <w:r w:rsidRPr="009017A9">
        <w:t>- ознакомление с форматом задания, в том числе задания со свободно конструируемым ответом;</w:t>
      </w:r>
    </w:p>
    <w:p w:rsidR="00571950" w:rsidRPr="009017A9" w:rsidRDefault="00571950" w:rsidP="00571950">
      <w:pPr>
        <w:pStyle w:val="Default"/>
        <w:spacing w:line="276" w:lineRule="auto"/>
        <w:jc w:val="both"/>
      </w:pPr>
      <w:r w:rsidRPr="009017A9">
        <w:t>- отработку четкого следования инструкциям к заданиям, в том числе развитие умения укладываться в регламент времени, отведенного на выполнение конкретного задания;</w:t>
      </w:r>
    </w:p>
    <w:p w:rsidR="00571950" w:rsidRPr="009017A9" w:rsidRDefault="00571950" w:rsidP="00571950">
      <w:pPr>
        <w:pStyle w:val="Default"/>
        <w:spacing w:line="276" w:lineRule="auto"/>
        <w:jc w:val="both"/>
      </w:pPr>
      <w:r w:rsidRPr="009017A9">
        <w:t>- ознакомление с критериями оценивания задания по письму, объяснение предъявляемых требований;</w:t>
      </w:r>
    </w:p>
    <w:p w:rsidR="00571950" w:rsidRPr="009017A9" w:rsidRDefault="00571950" w:rsidP="00571950">
      <w:pPr>
        <w:pStyle w:val="Default"/>
        <w:spacing w:line="276" w:lineRule="auto"/>
        <w:jc w:val="both"/>
      </w:pPr>
      <w:r w:rsidRPr="009017A9">
        <w:t>- отработку стратегии выполнения тестовых заданий с их последующим анализом и самоанализом.</w:t>
      </w:r>
    </w:p>
    <w:p w:rsidR="00571950" w:rsidRPr="009017A9" w:rsidRDefault="00571950" w:rsidP="00571950">
      <w:pPr>
        <w:pStyle w:val="Default"/>
        <w:spacing w:line="276" w:lineRule="auto"/>
        <w:ind w:firstLine="277"/>
        <w:jc w:val="both"/>
      </w:pPr>
      <w:r w:rsidRPr="009017A9">
        <w:t xml:space="preserve">Необходимо вырабатывать умение планировать письменное высказывание и строить его в соответствии с планом. При этом вступление и заключение </w:t>
      </w:r>
      <w:proofErr w:type="spellStart"/>
      <w:r w:rsidRPr="009017A9">
        <w:t>ие</w:t>
      </w:r>
      <w:proofErr w:type="spellEnd"/>
      <w:r w:rsidRPr="009017A9">
        <w:t xml:space="preserve"> должны быть больше по объему, чем основная часть. Следует также помнить, что для письменной речи характерно деление текста на абзацы.</w:t>
      </w:r>
    </w:p>
    <w:p w:rsidR="00571950" w:rsidRPr="009017A9" w:rsidRDefault="00571950" w:rsidP="00571950">
      <w:pPr>
        <w:pStyle w:val="Default"/>
        <w:spacing w:line="276" w:lineRule="auto"/>
        <w:ind w:firstLine="270"/>
        <w:jc w:val="both"/>
      </w:pPr>
      <w:r w:rsidRPr="009017A9">
        <w:t xml:space="preserve">Требуется решить коммуникативную задачу, т.е. научить давать полный и точный ответ на запрашиваемую информацию, ставить вопросы в соответствии с предложенной темой. Рекомендуется обращать внимание учащихся на объём письменных высказываний, т.е. научить </w:t>
      </w:r>
      <w:proofErr w:type="gramStart"/>
      <w:r w:rsidRPr="009017A9">
        <w:t>правильно</w:t>
      </w:r>
      <w:proofErr w:type="gramEnd"/>
      <w:r w:rsidRPr="009017A9">
        <w:t xml:space="preserve"> считать слова.</w:t>
      </w:r>
    </w:p>
    <w:p w:rsidR="00571950" w:rsidRPr="009017A9" w:rsidRDefault="00571950" w:rsidP="00571950">
      <w:pPr>
        <w:pStyle w:val="Default"/>
        <w:spacing w:line="276" w:lineRule="auto"/>
        <w:ind w:firstLine="270"/>
        <w:jc w:val="both"/>
      </w:pPr>
      <w:r w:rsidRPr="009017A9">
        <w:t>Следует обращать внимание учащихся на средства логической и грамматической связи: союзы и союзные слова, вводные слова, местоимения и т.д.</w:t>
      </w:r>
    </w:p>
    <w:p w:rsidR="00571950" w:rsidRPr="009017A9" w:rsidRDefault="00571950" w:rsidP="00571950">
      <w:pPr>
        <w:pStyle w:val="Default"/>
        <w:spacing w:line="276" w:lineRule="auto"/>
        <w:ind w:firstLine="282"/>
        <w:jc w:val="both"/>
      </w:pPr>
      <w:r w:rsidRPr="009017A9">
        <w:t>Необходимо обратить внимание учителей иностранного языка на подготовку к устной части ОГЭ и ЕГЭ при планировании работы на 2016-2017 учебный год. Следует учитывать временной ограничитель при выполнении заданий раздела «Говорение». Задания устной части ЕГЭ выполняются с экрана компьютера. Учащимся предлагается прочитать текст научно-популярного характера, задать вопросы на основе ключевых слов, указанных в задании, описать фотографию и сравнить две фотографии на основе предложенного плана.</w:t>
      </w:r>
    </w:p>
    <w:p w:rsidR="00571950" w:rsidRPr="009017A9" w:rsidRDefault="00571950" w:rsidP="00571950">
      <w:pPr>
        <w:pStyle w:val="Default"/>
        <w:spacing w:line="276" w:lineRule="auto"/>
        <w:ind w:firstLine="265"/>
        <w:jc w:val="both"/>
      </w:pPr>
      <w:r w:rsidRPr="009017A9">
        <w:t>Обращаем ваше внимание, что для выполнения заданий устной части ОГЭ по иностранному языку не требуется экзаменатор-собеседник, т.е. учитель иностранного языка. Устная часть ОГЭ приведена в соответствие с концепцией и технологией проведения устной части ЕГЭ. Учащимся предлагается прочитать вслух небольшой текст научно-популярного характера: принять участие в условном диалоге-расспросе: ответить на шесть услышанных в аудиозаписи вопросов телефонного опроса: построить связное монологическое высказывание на определённую тему с опорой на план.</w:t>
      </w:r>
    </w:p>
    <w:p w:rsidR="00571950" w:rsidRPr="009017A9" w:rsidRDefault="00571950" w:rsidP="00571950">
      <w:pPr>
        <w:pStyle w:val="Default"/>
        <w:spacing w:line="276" w:lineRule="auto"/>
        <w:ind w:firstLine="270"/>
        <w:jc w:val="both"/>
      </w:pPr>
      <w:r w:rsidRPr="009017A9">
        <w:t xml:space="preserve">Для успешной подготовки учащихся к экзамену по иностранным языкам учебные кабинеты образовательных организаций должны быть оснащены компьютерами со </w:t>
      </w:r>
      <w:proofErr w:type="spellStart"/>
      <w:r w:rsidRPr="009017A9">
        <w:t>спе</w:t>
      </w:r>
      <w:proofErr w:type="spellEnd"/>
      <w:r w:rsidRPr="009017A9">
        <w:t xml:space="preserve"> Учителям иностранного языка рекомендуется оценивать ответы учащихся согласно </w:t>
      </w:r>
      <w:r w:rsidRPr="009017A9">
        <w:lastRenderedPageBreak/>
        <w:t>критериям оценивания выполнения заданий (демоверсии ОГЭ и ЕГЭ по иностранным языкам).</w:t>
      </w:r>
    </w:p>
    <w:p w:rsidR="00571950" w:rsidRPr="009017A9" w:rsidRDefault="00571950" w:rsidP="00571950">
      <w:pPr>
        <w:pStyle w:val="Default"/>
        <w:spacing w:line="276" w:lineRule="auto"/>
        <w:ind w:left="105" w:right="322" w:firstLine="265"/>
        <w:jc w:val="both"/>
      </w:pPr>
      <w:r w:rsidRPr="009017A9">
        <w:t>Методическую помощь учителю и учащимся при подготовке к ГИА в форме ОГЭ и ЕГЭ могут оказать материалы открытого банка заданий сайта ФИПИ (</w:t>
      </w:r>
      <w:proofErr w:type="spellStart"/>
      <w:r w:rsidRPr="009017A9">
        <w:t>vvvvvv.fipi.ru</w:t>
      </w:r>
      <w:proofErr w:type="spellEnd"/>
      <w:r w:rsidRPr="009017A9">
        <w:t>).Формы текущего контроля успеваемости и промежуточной аттестации должны соответствовать предлагаемым формам экзамена по иностранному языку.</w:t>
      </w:r>
    </w:p>
    <w:p w:rsidR="00571950" w:rsidRPr="009017A9" w:rsidRDefault="00571950" w:rsidP="00571950">
      <w:pPr>
        <w:pStyle w:val="Default"/>
        <w:spacing w:line="276" w:lineRule="auto"/>
        <w:ind w:firstLine="272"/>
        <w:jc w:val="both"/>
      </w:pPr>
      <w:r w:rsidRPr="009017A9">
        <w:t>В 2016-2017 учебном году следует обратить внимание на подготовку к всероссийским проверочным работам (ВПР) учащихся 8 классов. Степень владения восьмиклассниками иностранным языком должна быть приближена к «</w:t>
      </w:r>
      <w:proofErr w:type="spellStart"/>
      <w:r w:rsidRPr="009017A9">
        <w:t>допороговому</w:t>
      </w:r>
      <w:proofErr w:type="spellEnd"/>
      <w:r w:rsidRPr="009017A9">
        <w:t xml:space="preserve"> уровню (А</w:t>
      </w:r>
      <w:proofErr w:type="gramStart"/>
      <w:r w:rsidRPr="009017A9">
        <w:t>2</w:t>
      </w:r>
      <w:proofErr w:type="gramEnd"/>
      <w:r w:rsidRPr="009017A9">
        <w:t>)» в терминах Совета Европы.</w:t>
      </w:r>
    </w:p>
    <w:p w:rsidR="00571950" w:rsidRPr="009017A9" w:rsidRDefault="00571950" w:rsidP="00571950">
      <w:pPr>
        <w:pStyle w:val="Default"/>
        <w:spacing w:line="276" w:lineRule="auto"/>
        <w:ind w:firstLine="285"/>
        <w:jc w:val="both"/>
      </w:pPr>
      <w:r w:rsidRPr="009017A9">
        <w:t>ГВЭ-9, 11 в форме письменных и устных экзаменов с использованием текстов, тем, заданий, билетов проводится для определенных категорий учащихся, а именно:</w:t>
      </w:r>
    </w:p>
    <w:p w:rsidR="00571950" w:rsidRPr="009017A9" w:rsidRDefault="00571950" w:rsidP="00571950">
      <w:pPr>
        <w:pStyle w:val="Default"/>
        <w:spacing w:line="276" w:lineRule="auto"/>
        <w:jc w:val="both"/>
      </w:pPr>
      <w:r w:rsidRPr="009017A9">
        <w:t>- обучающиеся, освоившие образовательные программы основного общего и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71950" w:rsidRPr="009017A9" w:rsidRDefault="00571950" w:rsidP="00571950">
      <w:pPr>
        <w:pStyle w:val="Default"/>
        <w:spacing w:line="276" w:lineRule="auto"/>
        <w:jc w:val="both"/>
      </w:pPr>
      <w:r w:rsidRPr="009017A9">
        <w:t>- обучающиеся с ОВЗ, дети-инвалиды и инвалиды, освоившие образовательные программы основного общего или среднего общего образования;</w:t>
      </w:r>
    </w:p>
    <w:p w:rsidR="00571950" w:rsidRPr="009017A9" w:rsidRDefault="00571950" w:rsidP="00571950">
      <w:pPr>
        <w:pStyle w:val="Default"/>
        <w:spacing w:line="276" w:lineRule="auto"/>
        <w:jc w:val="both"/>
      </w:pPr>
      <w:proofErr w:type="gramStart"/>
      <w:r w:rsidRPr="009017A9">
        <w:t>- обучающиеся,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roofErr w:type="gramEnd"/>
    </w:p>
    <w:p w:rsidR="00571950" w:rsidRPr="009017A9" w:rsidRDefault="00571950" w:rsidP="00571950">
      <w:pPr>
        <w:pStyle w:val="Default"/>
        <w:spacing w:line="276" w:lineRule="auto"/>
        <w:ind w:firstLine="272"/>
        <w:jc w:val="both"/>
      </w:pPr>
      <w:r w:rsidRPr="009017A9">
        <w:t>Экзамен в форме ГВЭ-9. 11 по иностранному языку учащиеся сдают на добровольной основе по своему выбору.</w:t>
      </w:r>
    </w:p>
    <w:p w:rsidR="00571950" w:rsidRPr="009017A9" w:rsidRDefault="00571950" w:rsidP="00571950">
      <w:pPr>
        <w:pStyle w:val="Default"/>
        <w:spacing w:line="276" w:lineRule="auto"/>
        <w:ind w:firstLine="265"/>
        <w:jc w:val="both"/>
      </w:pPr>
      <w:r w:rsidRPr="009017A9">
        <w:t>Экзаменационные материалы ГВЭ-9, 11 соответствуют Федеральному компоненту государственного стандарта общего образования (Приказ Министерства образования и науки Российской Федерации от 05.03.2004 г. № 1089).</w:t>
      </w:r>
    </w:p>
    <w:p w:rsidR="00571950" w:rsidRPr="009017A9" w:rsidRDefault="00571950" w:rsidP="00571950">
      <w:pPr>
        <w:pStyle w:val="Default"/>
        <w:spacing w:after="412" w:line="276" w:lineRule="auto"/>
        <w:ind w:firstLine="265"/>
        <w:jc w:val="both"/>
      </w:pPr>
      <w:r w:rsidRPr="009017A9">
        <w:t>Актуальные методические рекомендации по проведению государственной итоговой аттестации по образовательным программам среднего общего образования по всем иностранным языкам в форме государственного выпускного экзамена можно найти на сайте Федерального института педагогических измерений http://fipi.ru/</w:t>
      </w:r>
    </w:p>
    <w:p w:rsidR="00571950" w:rsidRPr="009017A9" w:rsidRDefault="00571950" w:rsidP="00571950">
      <w:pPr>
        <w:pStyle w:val="Default"/>
        <w:spacing w:line="276" w:lineRule="auto"/>
        <w:jc w:val="center"/>
      </w:pPr>
      <w:r w:rsidRPr="009017A9">
        <w:rPr>
          <w:b/>
          <w:bCs/>
        </w:rPr>
        <w:t>6. РЕКОМЕНДАЦИИ ПО ОРГАНИЗАЦИИ И СОДЕРЖАНИЮ ВНЕУРОЧНОЙ</w:t>
      </w:r>
      <w:r>
        <w:rPr>
          <w:b/>
          <w:bCs/>
        </w:rPr>
        <w:t xml:space="preserve"> </w:t>
      </w:r>
      <w:r w:rsidRPr="009017A9">
        <w:rPr>
          <w:b/>
          <w:bCs/>
        </w:rPr>
        <w:t>ДЕЯТЕЛЬНОСТИ</w:t>
      </w:r>
    </w:p>
    <w:p w:rsidR="00571950" w:rsidRPr="009017A9" w:rsidRDefault="00571950" w:rsidP="00571950">
      <w:pPr>
        <w:pStyle w:val="Default"/>
        <w:spacing w:line="276" w:lineRule="auto"/>
        <w:jc w:val="center"/>
      </w:pPr>
    </w:p>
    <w:p w:rsidR="00571950" w:rsidRDefault="00571950" w:rsidP="00571950">
      <w:pPr>
        <w:pStyle w:val="Default"/>
        <w:spacing w:after="360" w:line="276" w:lineRule="auto"/>
        <w:ind w:firstLine="277"/>
        <w:jc w:val="both"/>
      </w:pPr>
      <w:r w:rsidRPr="009017A9">
        <w:t>На основании статей 12 и 28 Федерального закона от 29.12.2012 г. № 273-ФЭ «Об образовании в Российской Федерации», образовательная организация самостоятельно разрабатывает и утверждает образовательную программу образовательной организации, которая определяет содержание образования. Основная образовательная программа реализуется через урочную и внеурочную деятельность в соответствии с санитарно-эпидемиологическими правилами и нормативами (</w:t>
      </w:r>
      <w:proofErr w:type="spellStart"/>
      <w:r w:rsidRPr="009017A9">
        <w:t>СанПиН</w:t>
      </w:r>
      <w:proofErr w:type="spellEnd"/>
      <w:r w:rsidRPr="009017A9">
        <w:t xml:space="preserve"> 2.4.2.2821-10 в редакции от 24 ноября 2015 г.).</w:t>
      </w:r>
      <w:r>
        <w:t xml:space="preserve"> </w:t>
      </w:r>
    </w:p>
    <w:p w:rsidR="00571950" w:rsidRDefault="00571950" w:rsidP="00571950">
      <w:pPr>
        <w:pStyle w:val="Default"/>
        <w:spacing w:line="276" w:lineRule="auto"/>
        <w:ind w:firstLine="262"/>
        <w:jc w:val="both"/>
      </w:pPr>
      <w:r>
        <w:t xml:space="preserve">В соответствии с п. 16 ФГОС начального общего образования и с п. 14 ФГОС основного общего образования, в основной образовательной программе начального общего / основного общего образования в организационный раздел включается план </w:t>
      </w:r>
      <w:r>
        <w:lastRenderedPageBreak/>
        <w:t>внеурочной деятельности, который наряду с учебным планом является организационным механизмом реализации основной образовательной программы.</w:t>
      </w:r>
    </w:p>
    <w:p w:rsidR="00571950" w:rsidRDefault="00571950" w:rsidP="00571950">
      <w:pPr>
        <w:pStyle w:val="Default"/>
        <w:spacing w:line="276" w:lineRule="auto"/>
        <w:ind w:firstLine="262"/>
        <w:jc w:val="both"/>
      </w:pPr>
      <w:r>
        <w:t xml:space="preserve">Следует отметить, что в п. 19.10 ФГОС начального общего образования и п. 18.3.1.2. ФГОС основного общего образования 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 </w:t>
      </w:r>
      <w:proofErr w:type="gramStart"/>
      <w:r>
        <w:t xml:space="preserve">Внеурочная деятельность организуется по направлениям развития личности (спортивно-оздоровительное, духовно- нравственное, социальное, </w:t>
      </w:r>
      <w:proofErr w:type="spellStart"/>
      <w:r>
        <w:t>общеинтеллектуальное</w:t>
      </w:r>
      <w:proofErr w:type="spellEnd"/>
      <w: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отличные от урочной, на добровольной основе в соответствии с выбором участников образовательных отношений.</w:t>
      </w:r>
      <w:proofErr w:type="gramEnd"/>
    </w:p>
    <w:p w:rsidR="00571950" w:rsidRDefault="00571950" w:rsidP="00571950">
      <w:pPr>
        <w:pStyle w:val="Default"/>
        <w:spacing w:line="276" w:lineRule="auto"/>
        <w:ind w:firstLine="262"/>
        <w:jc w:val="both"/>
      </w:pPr>
      <w:r>
        <w:t>Внеурочная работа по иностранному языку имеет большое образовательное, воспитательное и развивающее значение. Эта работа не только углубляет знания иностранного языка, но также способствует расширению культурологического кругозора школьников, развитию их творческой активности, эстетического вкуса и, как следствие, повышает мотивацию к изучению языка и культуры другой страны. В единстве с обязательным курсом, она создает условия для более полного осуществления практических, воспитательных, образовательных и развивающих целей обучения. Немаловажное значение имеет тот факт, что внеурочное образование способствует разумной организации досуга учащихся, направлению их интеллектуальной и эмоциональной энергии в нужное русло, приносящее пользу себе и обществу. Учащиеся являются субъектами внеурочной работы, ведь зачастую она проводится ими ради них самих. Их желания и интересы являются определяющими при выборе форм и содержания внеурочной работы.</w:t>
      </w:r>
    </w:p>
    <w:p w:rsidR="00571950" w:rsidRDefault="00571950" w:rsidP="00571950">
      <w:pPr>
        <w:pStyle w:val="Default"/>
        <w:spacing w:line="276" w:lineRule="auto"/>
        <w:ind w:firstLine="262"/>
        <w:jc w:val="both"/>
      </w:pPr>
      <w:r>
        <w:t>Можно выделить основные подходы к моделированию внеурочной деятельности в обучении иностранному языку:</w:t>
      </w:r>
    </w:p>
    <w:p w:rsidR="00571950" w:rsidRDefault="00571950" w:rsidP="00571950">
      <w:pPr>
        <w:pStyle w:val="Default"/>
        <w:spacing w:line="276" w:lineRule="auto"/>
        <w:ind w:firstLine="262"/>
        <w:jc w:val="both"/>
      </w:pPr>
      <w:r>
        <w:t>- тематические игровые вечера;</w:t>
      </w:r>
    </w:p>
    <w:p w:rsidR="00571950" w:rsidRDefault="00571950" w:rsidP="00571950">
      <w:pPr>
        <w:pStyle w:val="Default"/>
        <w:spacing w:line="276" w:lineRule="auto"/>
        <w:ind w:firstLine="262"/>
        <w:jc w:val="both"/>
      </w:pPr>
      <w:r>
        <w:t>- кружки страноведения стран, изучаемых языков;</w:t>
      </w:r>
    </w:p>
    <w:p w:rsidR="00571950" w:rsidRDefault="00571950" w:rsidP="00571950">
      <w:pPr>
        <w:pStyle w:val="Default"/>
        <w:spacing w:line="276" w:lineRule="auto"/>
        <w:ind w:firstLine="262"/>
        <w:jc w:val="both"/>
      </w:pPr>
      <w:r>
        <w:t>- недели иностранных языков;</w:t>
      </w:r>
    </w:p>
    <w:p w:rsidR="00571950" w:rsidRDefault="00571950" w:rsidP="00571950">
      <w:pPr>
        <w:pStyle w:val="Default"/>
        <w:spacing w:line="276" w:lineRule="auto"/>
        <w:ind w:firstLine="262"/>
        <w:jc w:val="both"/>
      </w:pPr>
      <w:r>
        <w:t xml:space="preserve">- </w:t>
      </w:r>
      <w:proofErr w:type="spellStart"/>
      <w:r>
        <w:t>видеоклубы</w:t>
      </w:r>
      <w:proofErr w:type="spellEnd"/>
      <w:r>
        <w:t xml:space="preserve"> (</w:t>
      </w:r>
      <w:proofErr w:type="spellStart"/>
      <w:r>
        <w:t>видеозанятия</w:t>
      </w:r>
      <w:proofErr w:type="spellEnd"/>
      <w:r>
        <w:t xml:space="preserve"> как способ постижения иноязычной культуры);</w:t>
      </w:r>
    </w:p>
    <w:p w:rsidR="00571950" w:rsidRDefault="00571950" w:rsidP="00571950">
      <w:pPr>
        <w:pStyle w:val="Default"/>
        <w:spacing w:line="276" w:lineRule="auto"/>
        <w:ind w:firstLine="262"/>
        <w:jc w:val="both"/>
      </w:pPr>
      <w:r>
        <w:t>- театральные постановки на иностранном языке;</w:t>
      </w:r>
    </w:p>
    <w:p w:rsidR="00571950" w:rsidRDefault="00571950" w:rsidP="00571950">
      <w:pPr>
        <w:pStyle w:val="Default"/>
        <w:spacing w:line="276" w:lineRule="auto"/>
        <w:ind w:firstLine="262"/>
        <w:jc w:val="both"/>
      </w:pPr>
      <w:r>
        <w:t>- марафон по иностранным языкам.</w:t>
      </w:r>
    </w:p>
    <w:p w:rsidR="00571950" w:rsidRDefault="00571950" w:rsidP="00571950">
      <w:pPr>
        <w:pStyle w:val="Default"/>
        <w:spacing w:line="276" w:lineRule="auto"/>
        <w:ind w:firstLine="262"/>
        <w:jc w:val="both"/>
      </w:pPr>
      <w:r>
        <w:t>Любая форма внеурочной деятельности должна быть наполнена полезным содержанием.</w:t>
      </w:r>
    </w:p>
    <w:p w:rsidR="00571950" w:rsidRDefault="00571950" w:rsidP="00571950">
      <w:pPr>
        <w:pStyle w:val="Default"/>
        <w:spacing w:line="276" w:lineRule="auto"/>
        <w:ind w:firstLine="262"/>
        <w:jc w:val="both"/>
      </w:pPr>
      <w:r>
        <w:t>Работа с одаренными учащимися, успешными в обучении школьниками, интересующимися иностранным языком, может быть организована в рамках кружковой деятельности или факультатива, а также на базе учреждений дополнительного образования.</w:t>
      </w:r>
    </w:p>
    <w:p w:rsidR="00571950" w:rsidRDefault="00571950" w:rsidP="00571950">
      <w:pPr>
        <w:pStyle w:val="Default"/>
        <w:spacing w:line="276" w:lineRule="auto"/>
        <w:ind w:firstLine="262"/>
        <w:jc w:val="both"/>
      </w:pPr>
      <w:r>
        <w:t>В связи с этим учителями иностранного языка могут быть организованы следующие формы деятельности:</w:t>
      </w:r>
    </w:p>
    <w:p w:rsidR="00571950" w:rsidRDefault="00571950" w:rsidP="00571950">
      <w:pPr>
        <w:pStyle w:val="Default"/>
        <w:spacing w:line="276" w:lineRule="auto"/>
        <w:ind w:firstLine="262"/>
        <w:jc w:val="both"/>
      </w:pPr>
    </w:p>
    <w:p w:rsidR="00571950" w:rsidRDefault="00571950" w:rsidP="00571950">
      <w:pPr>
        <w:pStyle w:val="Default"/>
        <w:spacing w:line="276" w:lineRule="auto"/>
        <w:ind w:firstLine="262"/>
        <w:jc w:val="both"/>
      </w:pPr>
      <w:r>
        <w:t>- работа по подготовке к олимпиадам разного уровня и предметным конкурсам, включая международные олимпиады, конкурсы и экзамены;</w:t>
      </w:r>
    </w:p>
    <w:p w:rsidR="00571950" w:rsidRDefault="00571950" w:rsidP="00571950">
      <w:pPr>
        <w:pStyle w:val="Default"/>
        <w:spacing w:line="276" w:lineRule="auto"/>
        <w:ind w:firstLine="262"/>
        <w:jc w:val="both"/>
      </w:pPr>
      <w:r>
        <w:t>- работа по подготовке учащихся к научно-практическим конференциям;</w:t>
      </w:r>
    </w:p>
    <w:p w:rsidR="00571950" w:rsidRDefault="00571950" w:rsidP="00571950">
      <w:pPr>
        <w:pStyle w:val="Default"/>
        <w:spacing w:line="276" w:lineRule="auto"/>
        <w:ind w:firstLine="262"/>
        <w:jc w:val="both"/>
      </w:pPr>
      <w:r>
        <w:lastRenderedPageBreak/>
        <w:t>- функционирование летней языковой школы;</w:t>
      </w:r>
    </w:p>
    <w:p w:rsidR="00571950" w:rsidRDefault="00571950" w:rsidP="00571950">
      <w:pPr>
        <w:pStyle w:val="Default"/>
        <w:spacing w:line="276" w:lineRule="auto"/>
        <w:ind w:firstLine="262"/>
        <w:jc w:val="both"/>
      </w:pPr>
      <w:r>
        <w:t>- международные культурно-образовательные обмены.</w:t>
      </w:r>
    </w:p>
    <w:p w:rsidR="00571950" w:rsidRDefault="00571950" w:rsidP="00571950">
      <w:pPr>
        <w:pStyle w:val="Default"/>
        <w:spacing w:line="276" w:lineRule="auto"/>
        <w:ind w:firstLine="262"/>
        <w:jc w:val="both"/>
      </w:pPr>
      <w:r>
        <w:t>Учителям иностранного языка при выборе форм внеурочной деятельности следует учитывать индивидуальные особенности/способности учащихся, педагога, освоенный на уроке языковой материал, сформированные компетенции должны совершенствоваться в новой ситуации.</w:t>
      </w:r>
    </w:p>
    <w:p w:rsidR="00571950" w:rsidRDefault="00571950" w:rsidP="00571950">
      <w:pPr>
        <w:pStyle w:val="Default"/>
        <w:spacing w:line="276" w:lineRule="auto"/>
        <w:ind w:firstLine="262"/>
        <w:jc w:val="both"/>
      </w:pPr>
      <w:r>
        <w:t>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начального общего / основного общего образования определяет организация, осуществляющая образовательную деятельность.</w:t>
      </w:r>
    </w:p>
    <w:p w:rsidR="00571950" w:rsidRDefault="00571950" w:rsidP="00571950">
      <w:pPr>
        <w:pStyle w:val="Default"/>
        <w:spacing w:line="276" w:lineRule="auto"/>
        <w:ind w:firstLine="262"/>
        <w:jc w:val="both"/>
      </w:pPr>
      <w:r>
        <w:t>ФГОС начального общего образования устанавливает объем внеурочной деятельности для обучающихся при получении начального общего образования до 1350 часов за четыре года обучения. ФГОС основного общего образования предусматривает объем внеурочной деятельности для обучающихся при получении основного общего образования до 1750 часов за пять лет обучения. Следует обратить внимание, внеурочная деятельность должна реализовываться с учетом интересов обучающихся и возможностей организации, осуществляющей образовательную деятельность.</w:t>
      </w:r>
    </w:p>
    <w:p w:rsidR="00571950" w:rsidRDefault="00571950" w:rsidP="00571950">
      <w:pPr>
        <w:pStyle w:val="Default"/>
        <w:spacing w:line="276" w:lineRule="auto"/>
        <w:ind w:firstLine="262"/>
        <w:jc w:val="both"/>
      </w:pPr>
      <w:r>
        <w:t xml:space="preserve">При этом следует обратить внимание, что </w:t>
      </w:r>
      <w:proofErr w:type="spellStart"/>
      <w:r>
        <w:t>СанПиН</w:t>
      </w:r>
      <w:proofErr w:type="spellEnd"/>
      <w:r>
        <w:t xml:space="preserve"> 2.4.2.2821-10 определяют гигиенические требования к максимальному общему объему недельной образовательной нагрузки учащихся (п. 10.5). Так максимально допустимый</w:t>
      </w:r>
    </w:p>
    <w:p w:rsidR="00571950" w:rsidRDefault="00571950" w:rsidP="00571950">
      <w:pPr>
        <w:pStyle w:val="Default"/>
        <w:spacing w:line="276" w:lineRule="auto"/>
        <w:ind w:firstLine="262"/>
        <w:jc w:val="both"/>
      </w:pPr>
      <w:r>
        <w:t xml:space="preserve">недельных объем нагрузки внеурочной деятельности для учащихся 1-4 и 5-9 классов, независимо от продолжительности учебной недели, составляет не более 10 часов. </w:t>
      </w:r>
      <w:proofErr w:type="gramStart"/>
      <w:r>
        <w:t>Также отмечается, что часы внеурочной деятельности могут быть реализованы как в течение учебной недели, так и в период каникул, в выходные и нерабочие праздничные дни и использованы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roofErr w:type="gramEnd"/>
    </w:p>
    <w:p w:rsidR="00571950" w:rsidRDefault="00571950" w:rsidP="00571950">
      <w:pPr>
        <w:pStyle w:val="Default"/>
        <w:spacing w:line="276" w:lineRule="auto"/>
        <w:ind w:firstLine="262"/>
        <w:jc w:val="both"/>
      </w:pPr>
      <w:proofErr w:type="spellStart"/>
      <w:r>
        <w:t>СанПиН</w:t>
      </w:r>
      <w:proofErr w:type="spellEnd"/>
      <w:r>
        <w:t xml:space="preserve"> 2.4.2.2821-10 в ред. от 24 ноября 2015 г. допускает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571950" w:rsidRDefault="00571950" w:rsidP="00571950">
      <w:pPr>
        <w:pStyle w:val="Default"/>
        <w:spacing w:line="276" w:lineRule="auto"/>
        <w:ind w:firstLine="262"/>
        <w:jc w:val="both"/>
      </w:pPr>
      <w:r>
        <w:t>Порядок разработки рабочих программ курсов внеурочной деятельности, внесение изменений и их корректировка определяются локальным нормативным актом общеобразовательной организации.</w:t>
      </w:r>
    </w:p>
    <w:p w:rsidR="00571950" w:rsidRDefault="00571950" w:rsidP="00571950">
      <w:pPr>
        <w:pStyle w:val="Default"/>
        <w:spacing w:line="276" w:lineRule="auto"/>
        <w:ind w:firstLine="262"/>
        <w:jc w:val="both"/>
      </w:pPr>
      <w:r>
        <w:t>При проектировании внеурочной деятельности для педагогов полезным будет использование пособий:</w:t>
      </w:r>
    </w:p>
    <w:p w:rsidR="00571950" w:rsidRDefault="00571950" w:rsidP="00571950">
      <w:pPr>
        <w:pStyle w:val="Default"/>
        <w:spacing w:line="276" w:lineRule="auto"/>
        <w:ind w:firstLine="262"/>
        <w:jc w:val="both"/>
      </w:pPr>
      <w:r>
        <w:t xml:space="preserve">5. </w:t>
      </w:r>
      <w:proofErr w:type="spellStart"/>
      <w:r>
        <w:t>Байбородова</w:t>
      </w:r>
      <w:proofErr w:type="spellEnd"/>
      <w:r>
        <w:t xml:space="preserve">, Л. В. Внеурочная деятельность школьников в разновозрастных группах / Л. В. </w:t>
      </w:r>
      <w:proofErr w:type="spellStart"/>
      <w:r>
        <w:t>Байбородова</w:t>
      </w:r>
      <w:proofErr w:type="spellEnd"/>
      <w:r>
        <w:t>. - М.</w:t>
      </w:r>
      <w:proofErr w:type="gramStart"/>
      <w:r>
        <w:t xml:space="preserve"> :</w:t>
      </w:r>
      <w:proofErr w:type="gramEnd"/>
      <w:r>
        <w:t xml:space="preserve"> Просвещение, 2014. - 177 с.</w:t>
      </w:r>
    </w:p>
    <w:p w:rsidR="00571950" w:rsidRDefault="00571950" w:rsidP="00571950">
      <w:pPr>
        <w:pStyle w:val="Default"/>
        <w:spacing w:line="276" w:lineRule="auto"/>
        <w:ind w:firstLine="262"/>
        <w:jc w:val="both"/>
      </w:pPr>
      <w:r>
        <w:t>6. Внеурочная деятельность. Примерный план внеурочной деятельности в основной школе</w:t>
      </w:r>
      <w:proofErr w:type="gramStart"/>
      <w:r>
        <w:t xml:space="preserve"> :</w:t>
      </w:r>
      <w:proofErr w:type="gramEnd"/>
      <w:r>
        <w:t xml:space="preserve"> пособие для учителей общеобразовательных организаций / П. В. Степанов, Д. В. Григорьев. - М.</w:t>
      </w:r>
      <w:proofErr w:type="gramStart"/>
      <w:r>
        <w:t xml:space="preserve"> :</w:t>
      </w:r>
      <w:proofErr w:type="gramEnd"/>
      <w:r>
        <w:t xml:space="preserve"> Просвещение, 2014. - 127 с.</w:t>
      </w:r>
    </w:p>
    <w:p w:rsidR="00571950" w:rsidRPr="00E669D8" w:rsidRDefault="00571950" w:rsidP="00571950">
      <w:pPr>
        <w:pStyle w:val="Default"/>
        <w:spacing w:line="276" w:lineRule="auto"/>
        <w:ind w:firstLine="262"/>
        <w:jc w:val="both"/>
      </w:pPr>
    </w:p>
    <w:p w:rsidR="00571950" w:rsidRPr="00E669D8" w:rsidRDefault="00571950" w:rsidP="00571950">
      <w:pPr>
        <w:pStyle w:val="Default"/>
        <w:spacing w:line="276" w:lineRule="auto"/>
      </w:pPr>
      <w:r w:rsidRPr="00E669D8">
        <w:t xml:space="preserve">7. Воспитание и внеурочная деятельность в стандарте начального </w:t>
      </w:r>
      <w:proofErr w:type="spellStart"/>
      <w:r w:rsidRPr="00E669D8">
        <w:t>общегообразования</w:t>
      </w:r>
      <w:proofErr w:type="spellEnd"/>
      <w:r w:rsidRPr="00E669D8">
        <w:t xml:space="preserve"> / П. В. Степанов И. В. Степанова. - М.</w:t>
      </w:r>
      <w:proofErr w:type="gramStart"/>
      <w:r w:rsidRPr="00E669D8">
        <w:t xml:space="preserve"> :</w:t>
      </w:r>
      <w:proofErr w:type="gramEnd"/>
      <w:r w:rsidRPr="00E669D8">
        <w:t xml:space="preserve"> Центр Педагогический поиск. 2011.-96 с.</w:t>
      </w:r>
    </w:p>
    <w:p w:rsidR="00571950" w:rsidRPr="00E669D8" w:rsidRDefault="00571950" w:rsidP="00571950">
      <w:pPr>
        <w:pStyle w:val="Default"/>
        <w:spacing w:line="276" w:lineRule="auto"/>
      </w:pPr>
      <w:r w:rsidRPr="00E669D8">
        <w:t xml:space="preserve">8. Григорьев, Д. В. Программы внеурочной деятельности. </w:t>
      </w:r>
      <w:proofErr w:type="spellStart"/>
      <w:r w:rsidRPr="00E669D8">
        <w:t>Познавательнаядеятельность</w:t>
      </w:r>
      <w:proofErr w:type="spellEnd"/>
      <w:r w:rsidRPr="00E669D8">
        <w:t>. Проблемно-ценностное общение</w:t>
      </w:r>
      <w:proofErr w:type="gramStart"/>
      <w:r w:rsidRPr="00E669D8">
        <w:t xml:space="preserve"> :</w:t>
      </w:r>
      <w:proofErr w:type="gramEnd"/>
      <w:r w:rsidRPr="00E669D8">
        <w:t xml:space="preserve"> пособие для </w:t>
      </w:r>
      <w:proofErr w:type="spellStart"/>
      <w:r w:rsidRPr="00E669D8">
        <w:t>учителейобщеобразовательных</w:t>
      </w:r>
      <w:proofErr w:type="spellEnd"/>
      <w:r w:rsidRPr="00E669D8">
        <w:t xml:space="preserve"> учреждений / Д. В. Григорьев, П. В. Степанов. - М.</w:t>
      </w:r>
      <w:proofErr w:type="gramStart"/>
      <w:r w:rsidRPr="00E669D8">
        <w:t xml:space="preserve"> :</w:t>
      </w:r>
      <w:proofErr w:type="gramEnd"/>
      <w:r w:rsidRPr="00E669D8">
        <w:t xml:space="preserve"> Просвещение, 2011. - 96 с.</w:t>
      </w:r>
    </w:p>
    <w:p w:rsidR="00571950" w:rsidRPr="00E669D8" w:rsidRDefault="00571950" w:rsidP="00571950">
      <w:pPr>
        <w:pStyle w:val="Default"/>
        <w:spacing w:line="276" w:lineRule="auto"/>
      </w:pPr>
      <w:r w:rsidRPr="00E669D8">
        <w:lastRenderedPageBreak/>
        <w:t>9. Григорьев. Д. В. Внеурочная деятельность школьников. Методический</w:t>
      </w:r>
      <w:r>
        <w:t xml:space="preserve"> </w:t>
      </w:r>
      <w:r w:rsidRPr="00E669D8">
        <w:t>конструктор: пособие для учителя / Д. В. Григорьев. П. В. Степанов. - М.</w:t>
      </w:r>
      <w:proofErr w:type="gramStart"/>
      <w:r w:rsidRPr="00E669D8">
        <w:t xml:space="preserve"> :</w:t>
      </w:r>
      <w:proofErr w:type="gramEnd"/>
      <w:r w:rsidRPr="00E669D8">
        <w:t>Просвещение, 2014. - 224 с.</w:t>
      </w:r>
    </w:p>
    <w:p w:rsidR="00571950" w:rsidRPr="00E669D8" w:rsidRDefault="00571950" w:rsidP="00571950">
      <w:pPr>
        <w:pStyle w:val="Default"/>
        <w:spacing w:line="276" w:lineRule="auto"/>
      </w:pPr>
      <w:r w:rsidRPr="00E669D8">
        <w:t>10. Как разработать программу внеурочной деятельности и дополнительного образования</w:t>
      </w:r>
      <w:r>
        <w:t xml:space="preserve"> -</w:t>
      </w:r>
      <w:r w:rsidRPr="00E669D8">
        <w:t xml:space="preserve"> </w:t>
      </w:r>
      <w:r>
        <w:t>М</w:t>
      </w:r>
      <w:r w:rsidRPr="00E669D8">
        <w:t xml:space="preserve">етодическое пособие / Е. Б. </w:t>
      </w:r>
      <w:proofErr w:type="spellStart"/>
      <w:r w:rsidRPr="00E669D8">
        <w:t>Евладова</w:t>
      </w:r>
      <w:proofErr w:type="spellEnd"/>
      <w:r w:rsidRPr="00E669D8">
        <w:t>, Л. Г. Логинова. - Москва</w:t>
      </w:r>
      <w:proofErr w:type="gramStart"/>
      <w:r w:rsidRPr="00E669D8">
        <w:t xml:space="preserve"> :</w:t>
      </w:r>
      <w:proofErr w:type="gramEnd"/>
      <w:r w:rsidRPr="00E669D8">
        <w:t xml:space="preserve"> Русское слово, 2015. -296 </w:t>
      </w:r>
      <w:proofErr w:type="gramStart"/>
      <w:r w:rsidRPr="00E669D8">
        <w:t>с</w:t>
      </w:r>
      <w:proofErr w:type="gramEnd"/>
      <w:r w:rsidRPr="00E669D8">
        <w:t>.</w:t>
      </w:r>
    </w:p>
    <w:p w:rsidR="00571950" w:rsidRPr="00E669D8" w:rsidRDefault="00571950" w:rsidP="00571950">
      <w:pPr>
        <w:pStyle w:val="Default"/>
        <w:spacing w:line="276" w:lineRule="auto"/>
      </w:pPr>
      <w:r w:rsidRPr="00E669D8">
        <w:t xml:space="preserve">11. Моделируем внеурочную деятельность </w:t>
      </w:r>
      <w:proofErr w:type="gramStart"/>
      <w:r w:rsidRPr="00E669D8">
        <w:t>обучающихся</w:t>
      </w:r>
      <w:proofErr w:type="gramEnd"/>
      <w:r w:rsidRPr="00E669D8">
        <w:t xml:space="preserve">. Методические рекомендации: пособие для учителей общеобразовательных организаций / авторы- составители: 10. 10. Баранова. А. В. Кисляков, М. И. </w:t>
      </w:r>
      <w:proofErr w:type="spellStart"/>
      <w:r w:rsidRPr="00E669D8">
        <w:t>Солодкова</w:t>
      </w:r>
      <w:proofErr w:type="spellEnd"/>
      <w:r w:rsidRPr="00E669D8">
        <w:t xml:space="preserve"> и др. - М</w:t>
      </w:r>
      <w:proofErr w:type="gramStart"/>
      <w:r w:rsidRPr="00E669D8">
        <w:t xml:space="preserve"> :</w:t>
      </w:r>
      <w:proofErr w:type="gramEnd"/>
      <w:r w:rsidRPr="00E669D8">
        <w:t xml:space="preserve"> Просвещение, 2013. - 96 с.</w:t>
      </w:r>
    </w:p>
    <w:p w:rsidR="00571950" w:rsidRPr="00E669D8" w:rsidRDefault="00571950" w:rsidP="00571950">
      <w:pPr>
        <w:pStyle w:val="Default"/>
        <w:spacing w:line="276" w:lineRule="auto"/>
      </w:pPr>
      <w:r w:rsidRPr="00E669D8">
        <w:t>12. Организация внеурочной деятельности младших школьников</w:t>
      </w:r>
      <w:proofErr w:type="gramStart"/>
      <w:r w:rsidRPr="00E669D8">
        <w:t xml:space="preserve"> :</w:t>
      </w:r>
      <w:proofErr w:type="gramEnd"/>
      <w:r w:rsidRPr="00E669D8">
        <w:t xml:space="preserve"> сборник программ / авт.-сост. С. К. </w:t>
      </w:r>
      <w:proofErr w:type="spellStart"/>
      <w:r w:rsidRPr="00E669D8">
        <w:t>Тивикова</w:t>
      </w:r>
      <w:proofErr w:type="spellEnd"/>
      <w:r w:rsidRPr="00E669D8">
        <w:t>. - Москва</w:t>
      </w:r>
      <w:proofErr w:type="gramStart"/>
      <w:r w:rsidRPr="00E669D8">
        <w:t xml:space="preserve"> :</w:t>
      </w:r>
      <w:proofErr w:type="gramEnd"/>
      <w:r w:rsidRPr="00E669D8">
        <w:t xml:space="preserve"> Русское слово, 2013. - 126 </w:t>
      </w:r>
      <w:proofErr w:type="gramStart"/>
      <w:r w:rsidRPr="00E669D8">
        <w:t>с</w:t>
      </w:r>
      <w:proofErr w:type="gramEnd"/>
      <w:r w:rsidRPr="00E669D8">
        <w:t>.</w:t>
      </w:r>
    </w:p>
    <w:p w:rsidR="00571950" w:rsidRPr="00E669D8" w:rsidRDefault="00571950" w:rsidP="00571950">
      <w:pPr>
        <w:pStyle w:val="Default"/>
        <w:spacing w:line="276" w:lineRule="auto"/>
      </w:pPr>
      <w:r w:rsidRPr="00E669D8">
        <w:t>13. Программы внеурочной деятельности (из опыта работы образовательных учреждений Челябинский области) : сборник программ / под</w:t>
      </w:r>
      <w:proofErr w:type="gramStart"/>
      <w:r w:rsidRPr="00E669D8">
        <w:t>.</w:t>
      </w:r>
      <w:proofErr w:type="gramEnd"/>
      <w:r w:rsidRPr="00E669D8">
        <w:t xml:space="preserve"> </w:t>
      </w:r>
      <w:proofErr w:type="gramStart"/>
      <w:r w:rsidRPr="00E669D8">
        <w:t>р</w:t>
      </w:r>
      <w:proofErr w:type="gramEnd"/>
      <w:r w:rsidRPr="00E669D8">
        <w:t>ед. Ю. 10. Барановой. - Челябинск</w:t>
      </w:r>
      <w:proofErr w:type="gramStart"/>
      <w:r w:rsidRPr="00E669D8">
        <w:t xml:space="preserve"> :</w:t>
      </w:r>
      <w:proofErr w:type="gramEnd"/>
      <w:r w:rsidRPr="00E669D8">
        <w:t xml:space="preserve"> ЧИППКРО, 2012. - 93 с.</w:t>
      </w:r>
    </w:p>
    <w:p w:rsidR="00571950" w:rsidRPr="00E669D8" w:rsidRDefault="00571950" w:rsidP="00571950">
      <w:pPr>
        <w:pStyle w:val="Default"/>
        <w:spacing w:line="276" w:lineRule="auto"/>
      </w:pPr>
      <w:r w:rsidRPr="00E669D8">
        <w:t>14. Сборник программ внеурочной деятельности. 1-4 классы / под ред.Н. Ф. Виноградовой. - Москва</w:t>
      </w:r>
      <w:proofErr w:type="gramStart"/>
      <w:r w:rsidRPr="00E669D8">
        <w:t xml:space="preserve"> :</w:t>
      </w:r>
      <w:proofErr w:type="gramEnd"/>
      <w:r w:rsidRPr="00E669D8">
        <w:t xml:space="preserve"> </w:t>
      </w:r>
      <w:proofErr w:type="spellStart"/>
      <w:r w:rsidRPr="00E669D8">
        <w:t>Вентана-Граф</w:t>
      </w:r>
      <w:proofErr w:type="spellEnd"/>
      <w:r w:rsidRPr="00E669D8">
        <w:t>, 2014. - 192 с.</w:t>
      </w:r>
    </w:p>
    <w:p w:rsidR="00571950" w:rsidRPr="00E669D8" w:rsidRDefault="00571950" w:rsidP="00571950">
      <w:pPr>
        <w:pStyle w:val="Default"/>
        <w:spacing w:line="276" w:lineRule="auto"/>
      </w:pPr>
      <w:r w:rsidRPr="00E669D8">
        <w:t>15. Сборник программ курсов внеурочной деятельности для специальных (коррекционных) образовательных учреждений III-IV видов / сост.</w:t>
      </w:r>
      <w:proofErr w:type="gramStart"/>
      <w:r w:rsidRPr="00E669D8">
        <w:t xml:space="preserve"> :</w:t>
      </w:r>
      <w:proofErr w:type="gramEnd"/>
      <w:r w:rsidRPr="00E669D8">
        <w:t xml:space="preserve"> И. А. Ширяева,</w:t>
      </w:r>
    </w:p>
    <w:p w:rsidR="00571950" w:rsidRDefault="00571950" w:rsidP="00571950">
      <w:pPr>
        <w:pStyle w:val="Default"/>
        <w:spacing w:line="276" w:lineRule="auto"/>
      </w:pPr>
      <w:r w:rsidRPr="00E669D8">
        <w:t xml:space="preserve">10. В. Горбачев, Н. В. </w:t>
      </w:r>
      <w:proofErr w:type="spellStart"/>
      <w:r w:rsidRPr="00E669D8">
        <w:t>Столярчук</w:t>
      </w:r>
      <w:proofErr w:type="spellEnd"/>
      <w:r w:rsidRPr="00E669D8">
        <w:t>. - Челябинск</w:t>
      </w:r>
      <w:proofErr w:type="gramStart"/>
      <w:r w:rsidRPr="00E669D8">
        <w:t xml:space="preserve"> :</w:t>
      </w:r>
      <w:proofErr w:type="gramEnd"/>
      <w:r w:rsidRPr="00E669D8">
        <w:t xml:space="preserve"> Цицеро, 2013. - 107 </w:t>
      </w:r>
      <w:proofErr w:type="gramStart"/>
      <w:r w:rsidRPr="00E669D8">
        <w:t>с</w:t>
      </w:r>
      <w:proofErr w:type="gramEnd"/>
      <w:r w:rsidRPr="00E669D8">
        <w:t>.</w:t>
      </w:r>
    </w:p>
    <w:p w:rsidR="00571950" w:rsidRDefault="00571950" w:rsidP="00571950">
      <w:pPr>
        <w:pStyle w:val="Default"/>
        <w:spacing w:line="276" w:lineRule="auto"/>
      </w:pPr>
    </w:p>
    <w:p w:rsidR="00571950" w:rsidRPr="00E669D8" w:rsidRDefault="00571950" w:rsidP="00571950">
      <w:pPr>
        <w:pStyle w:val="Default"/>
        <w:spacing w:line="276" w:lineRule="auto"/>
      </w:pPr>
    </w:p>
    <w:p w:rsidR="00571950" w:rsidRPr="00E669D8" w:rsidRDefault="00571950" w:rsidP="00571950">
      <w:pPr>
        <w:pStyle w:val="Default"/>
        <w:spacing w:line="276" w:lineRule="auto"/>
        <w:jc w:val="center"/>
      </w:pPr>
      <w:r>
        <w:rPr>
          <w:b/>
          <w:bCs/>
        </w:rPr>
        <w:t>7.</w:t>
      </w:r>
      <w:r w:rsidRPr="00E669D8">
        <w:rPr>
          <w:b/>
          <w:bCs/>
        </w:rPr>
        <w:t xml:space="preserve"> ИНФОРМАЦИОННЫЕ РЕСУРСЫ, ОБЕСПЕЧИВАЮЩИЕ</w:t>
      </w:r>
    </w:p>
    <w:p w:rsidR="00571950" w:rsidRPr="00E669D8" w:rsidRDefault="00571950" w:rsidP="00571950">
      <w:pPr>
        <w:pStyle w:val="Default"/>
        <w:spacing w:after="200" w:line="276" w:lineRule="auto"/>
        <w:ind w:left="737" w:right="685" w:hanging="63"/>
        <w:jc w:val="center"/>
      </w:pPr>
      <w:r w:rsidRPr="00E669D8">
        <w:rPr>
          <w:b/>
          <w:bCs/>
        </w:rPr>
        <w:t>МЕТОДИЧЕСКОЕ СОПРОВОЖДЕНИЕ ОБРАЗОВАТЕЛЬНОЙ</w:t>
      </w:r>
      <w:r w:rsidR="00681FD2">
        <w:rPr>
          <w:b/>
          <w:bCs/>
        </w:rPr>
        <w:t xml:space="preserve"> </w:t>
      </w:r>
      <w:r w:rsidRPr="00E669D8">
        <w:rPr>
          <w:b/>
          <w:bCs/>
        </w:rPr>
        <w:t>ДЕЯТЕЛЬНОСТИ ПО ПРЕДМЕТУ «ИНОСТРАННЫЙ ЯЗЫК</w:t>
      </w:r>
    </w:p>
    <w:p w:rsidR="00571950" w:rsidRPr="00E669D8" w:rsidRDefault="00571950" w:rsidP="00571950">
      <w:pPr>
        <w:pStyle w:val="Default"/>
        <w:spacing w:line="276" w:lineRule="auto"/>
        <w:ind w:firstLine="277"/>
        <w:jc w:val="both"/>
      </w:pPr>
      <w:r w:rsidRPr="00E669D8">
        <w:t>Информационные ресурсы, обеспечивающие методическое сопровождение образовательной деятельности по предмету «Иностранный язык».</w:t>
      </w:r>
    </w:p>
    <w:p w:rsidR="00571950" w:rsidRPr="00E669D8" w:rsidRDefault="00571950" w:rsidP="00571950">
      <w:pPr>
        <w:pStyle w:val="Default"/>
        <w:spacing w:line="276" w:lineRule="auto"/>
        <w:ind w:firstLine="272"/>
        <w:jc w:val="both"/>
      </w:pPr>
      <w:proofErr w:type="gramStart"/>
      <w:r w:rsidRPr="00E669D8">
        <w:t>В своей работе учителю иностранного языка необходимо использовать ресурсы, размещенные на информационно-консультационном портале ФЦПРО (http://fgos74.ru/), портале Центра методической и технической поддержки внедрения ИКТ в деятельность ОУ и обеспечения доступа к образовательным услугам и сервисам (http://ikt.ipk74.ru/), а также материалы виртуального методического кабинета (http://ipk74.ru/virtualcab) официального сайта ГБУ ДПО ЧИППКРО (http://ipk74.ru/).</w:t>
      </w:r>
      <w:proofErr w:type="gramEnd"/>
    </w:p>
    <w:p w:rsidR="00571950" w:rsidRPr="00E669D8" w:rsidRDefault="00571950" w:rsidP="00571950">
      <w:pPr>
        <w:pStyle w:val="Default"/>
        <w:spacing w:line="276" w:lineRule="auto"/>
        <w:ind w:firstLine="277"/>
        <w:jc w:val="both"/>
      </w:pPr>
      <w:r w:rsidRPr="00E669D8">
        <w:t>В образовательной деятельности учителя иностранного языка могут использовать следующие сайты:</w:t>
      </w:r>
    </w:p>
    <w:p w:rsidR="00571950" w:rsidRPr="00E669D8" w:rsidRDefault="00571950" w:rsidP="00571950">
      <w:pPr>
        <w:pStyle w:val="Default"/>
        <w:spacing w:line="276" w:lineRule="auto"/>
        <w:ind w:firstLine="270"/>
      </w:pPr>
      <w:proofErr w:type="spellStart"/>
      <w:r w:rsidRPr="00E669D8">
        <w:t>www.fipi.ru</w:t>
      </w:r>
      <w:proofErr w:type="spellEnd"/>
      <w:r w:rsidRPr="00E669D8">
        <w:t xml:space="preserve"> - федеральный институт педагогических измерений (ФИПИ)</w:t>
      </w:r>
    </w:p>
    <w:p w:rsidR="00571950" w:rsidRDefault="00571950" w:rsidP="00571950">
      <w:pPr>
        <w:pStyle w:val="Default"/>
        <w:spacing w:after="197" w:line="276" w:lineRule="auto"/>
        <w:ind w:left="270"/>
      </w:pPr>
      <w:proofErr w:type="spellStart"/>
      <w:r w:rsidRPr="00E669D8">
        <w:t>www.ege.edu.ru</w:t>
      </w:r>
      <w:proofErr w:type="spellEnd"/>
      <w:r w:rsidRPr="00E669D8">
        <w:t xml:space="preserve"> - официальный информационный портал ЕГЭ</w:t>
      </w:r>
    </w:p>
    <w:p w:rsidR="00571950" w:rsidRDefault="00571950" w:rsidP="00571950">
      <w:pPr>
        <w:pStyle w:val="Default"/>
        <w:spacing w:after="197"/>
        <w:ind w:left="270"/>
      </w:pPr>
      <w:r>
        <w:t>http://scliool-collection.edu.ru - единая коллекция цифровых образовательных ресурсов</w:t>
      </w:r>
    </w:p>
    <w:p w:rsidR="00571950" w:rsidRDefault="00571950" w:rsidP="00571950">
      <w:pPr>
        <w:pStyle w:val="Default"/>
        <w:spacing w:after="197"/>
        <w:ind w:left="270"/>
      </w:pPr>
      <w:r>
        <w:t>http://vvvvvv.openclass.ru - «Открытый класс» сетевые образовательные сообщества http://vvvvvv.researcher.ru - Интернет-портал «Исследовательская деятельность школьников»</w:t>
      </w:r>
    </w:p>
    <w:p w:rsidR="00571950" w:rsidRDefault="00571950" w:rsidP="00571950">
      <w:pPr>
        <w:pStyle w:val="Default"/>
        <w:spacing w:after="197"/>
        <w:ind w:left="270"/>
      </w:pPr>
      <w:r>
        <w:t>http://vvvvvv.it-n.ru/ - сеть творческих учителей</w:t>
      </w:r>
    </w:p>
    <w:p w:rsidR="00571950" w:rsidRDefault="00571950" w:rsidP="00571950">
      <w:pPr>
        <w:pStyle w:val="Default"/>
        <w:spacing w:after="197" w:line="276" w:lineRule="auto"/>
        <w:ind w:left="270"/>
      </w:pPr>
      <w:r>
        <w:t xml:space="preserve">http://eng. </w:t>
      </w:r>
      <w:proofErr w:type="spellStart"/>
      <w:r>
        <w:t>lseptember.ru</w:t>
      </w:r>
      <w:proofErr w:type="spellEnd"/>
      <w:r>
        <w:t xml:space="preserve">/ - издательство «Первое сентября. Английский язык» http://vvvvvv.macmillan.ru/- сайт издательства «Макмиллан» http://vvvvvv.prosv.ru - сайт издательства «Просвещение» </w:t>
      </w:r>
      <w:r>
        <w:lastRenderedPageBreak/>
        <w:t xml:space="preserve">http://vvvvvv.goethe.de/ins/ru/mos/ruindex.htm?vvt_scmoskau - Гёте-Институт http://vvvvvv.larousse.fr/ - сайт издательства Ларусс </w:t>
      </w:r>
      <w:proofErr w:type="spellStart"/>
      <w:r>
        <w:t>www.pedsovet.ru</w:t>
      </w:r>
      <w:proofErr w:type="spellEnd"/>
      <w:r>
        <w:t xml:space="preserve"> - открытое образовательное сообщество </w:t>
      </w:r>
      <w:proofErr w:type="spellStart"/>
      <w:r>
        <w:t>www.pedsovet.su</w:t>
      </w:r>
      <w:proofErr w:type="spellEnd"/>
      <w:r>
        <w:t xml:space="preserve"> - сообщество взаимопомощи учителей</w:t>
      </w:r>
    </w:p>
    <w:p w:rsidR="00571950" w:rsidRPr="009017A9" w:rsidRDefault="00571950" w:rsidP="00571950">
      <w:pPr>
        <w:pStyle w:val="Default"/>
        <w:spacing w:after="540" w:line="276" w:lineRule="auto"/>
        <w:ind w:firstLine="262"/>
      </w:pPr>
    </w:p>
    <w:p w:rsidR="00571950" w:rsidRPr="009017A9" w:rsidRDefault="00571950" w:rsidP="00571950">
      <w:pPr>
        <w:rPr>
          <w:rFonts w:ascii="Times New Roman" w:hAnsi="Times New Roman" w:cs="Times New Roman"/>
          <w:sz w:val="24"/>
          <w:szCs w:val="24"/>
        </w:rPr>
      </w:pPr>
    </w:p>
    <w:p w:rsidR="00E95990" w:rsidRDefault="00E95990"/>
    <w:sectPr w:rsidR="00E95990" w:rsidSect="00196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1F"/>
    <w:multiLevelType w:val="hybridMultilevel"/>
    <w:tmpl w:val="00006E5D"/>
    <w:lvl w:ilvl="0" w:tplc="00001AD4">
      <w:start w:val="1"/>
      <w:numFmt w:val="decimal"/>
      <w:lvlText w:val="%1"/>
      <w:lvlJc w:val="left"/>
      <w:pPr>
        <w:tabs>
          <w:tab w:val="num" w:pos="720"/>
        </w:tabs>
        <w:ind w:left="720" w:hanging="360"/>
      </w:pPr>
    </w:lvl>
    <w:lvl w:ilvl="1" w:tplc="000063C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BFC"/>
    <w:multiLevelType w:val="hybridMultilevel"/>
    <w:tmpl w:val="00007F96"/>
    <w:lvl w:ilvl="0" w:tplc="00007FF5">
      <w:start w:val="2"/>
      <w:numFmt w:val="decimal"/>
      <w:lvlText w:val="%1."/>
      <w:lvlJc w:val="left"/>
      <w:pPr>
        <w:tabs>
          <w:tab w:val="num" w:pos="720"/>
        </w:tabs>
        <w:ind w:left="720" w:hanging="360"/>
      </w:pPr>
    </w:lvl>
    <w:lvl w:ilvl="1" w:tplc="00004E4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01F"/>
    <w:multiLevelType w:val="hybridMultilevel"/>
    <w:tmpl w:val="00005D03"/>
    <w:lvl w:ilvl="0" w:tplc="00007A5A">
      <w:start w:val="2"/>
      <w:numFmt w:val="decimal"/>
      <w:lvlText w:val="%1."/>
      <w:lvlJc w:val="left"/>
      <w:pPr>
        <w:tabs>
          <w:tab w:val="num" w:pos="720"/>
        </w:tabs>
        <w:ind w:left="720" w:hanging="360"/>
      </w:pPr>
    </w:lvl>
    <w:lvl w:ilvl="1" w:tplc="000076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1950"/>
    <w:rsid w:val="000C197E"/>
    <w:rsid w:val="001E719A"/>
    <w:rsid w:val="004B34B0"/>
    <w:rsid w:val="00571950"/>
    <w:rsid w:val="00681FD2"/>
    <w:rsid w:val="00A36B35"/>
    <w:rsid w:val="00E95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195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571950"/>
    <w:rPr>
      <w:color w:val="0000FF" w:themeColor="hyperlink"/>
      <w:u w:val="single"/>
    </w:rPr>
  </w:style>
  <w:style w:type="table" w:styleId="a4">
    <w:name w:val="Table Grid"/>
    <w:basedOn w:val="a1"/>
    <w:uiPriority w:val="59"/>
    <w:rsid w:val="00571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719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10987</Words>
  <Characters>62628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Малика И</cp:lastModifiedBy>
  <cp:revision>5</cp:revision>
  <dcterms:created xsi:type="dcterms:W3CDTF">2016-07-12T06:32:00Z</dcterms:created>
  <dcterms:modified xsi:type="dcterms:W3CDTF">2016-07-15T09:46:00Z</dcterms:modified>
</cp:coreProperties>
</file>